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B4AA1">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663B9DAE">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0A3EF872">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6DBC2730">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043F9FE5">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39DB2B61">
      <w:pPr>
        <w:spacing w:before="100" w:beforeAutospacing="1" w:line="276" w:lineRule="auto"/>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心脏大血管外科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杨艳旗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1354"/>
        <w:gridCol w:w="1417"/>
        <w:gridCol w:w="206"/>
        <w:gridCol w:w="850"/>
        <w:gridCol w:w="426"/>
        <w:gridCol w:w="77"/>
        <w:gridCol w:w="490"/>
        <w:gridCol w:w="644"/>
        <w:gridCol w:w="490"/>
        <w:gridCol w:w="425"/>
        <w:gridCol w:w="567"/>
        <w:gridCol w:w="1276"/>
        <w:gridCol w:w="1134"/>
        <w:gridCol w:w="1062"/>
      </w:tblGrid>
      <w:tr w14:paraId="3A736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6F67DE4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4"/>
          </w:tcPr>
          <w:p w14:paraId="2153D04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2"/>
          </w:tcPr>
          <w:p w14:paraId="4E09298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02AA0A8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843" w:type="dxa"/>
            <w:gridSpan w:val="2"/>
          </w:tcPr>
          <w:p w14:paraId="5264385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196" w:type="dxa"/>
            <w:gridSpan w:val="2"/>
          </w:tcPr>
          <w:p w14:paraId="40B8EDC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583F8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558FFB5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荧光免疫定量分析仪</w:t>
            </w:r>
          </w:p>
        </w:tc>
        <w:tc>
          <w:tcPr>
            <w:tcW w:w="1559" w:type="dxa"/>
            <w:gridSpan w:val="4"/>
            <w:vAlign w:val="center"/>
          </w:tcPr>
          <w:p w14:paraId="6FD4872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2"/>
            <w:vAlign w:val="center"/>
          </w:tcPr>
          <w:p w14:paraId="5B72F5D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4DD1415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843" w:type="dxa"/>
            <w:gridSpan w:val="2"/>
          </w:tcPr>
          <w:p w14:paraId="0B17437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0.15</w:t>
            </w:r>
          </w:p>
        </w:tc>
        <w:tc>
          <w:tcPr>
            <w:tcW w:w="2196" w:type="dxa"/>
            <w:gridSpan w:val="2"/>
            <w:vAlign w:val="center"/>
          </w:tcPr>
          <w:p w14:paraId="474751F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0.15</w:t>
            </w:r>
          </w:p>
        </w:tc>
      </w:tr>
      <w:tr w14:paraId="1E903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442A62C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3223BAFE">
            <w:pPr>
              <w:rPr>
                <w:rFonts w:asciiTheme="majorEastAsia" w:hAnsiTheme="majorEastAsia" w:eastAsiaTheme="majorEastAsia"/>
                <w:sz w:val="24"/>
                <w:szCs w:val="21"/>
              </w:rPr>
            </w:pPr>
            <w:r>
              <w:rPr>
                <w:rFonts w:asciiTheme="majorEastAsia" w:hAnsiTheme="majorEastAsia" w:eastAsiaTheme="majorEastAsia"/>
                <w:sz w:val="24"/>
                <w:szCs w:val="21"/>
              </w:rPr>
              <w:t>随着社会经济的发展，国民生活方式的变化，尤其是人口老龄化及城镇化进程的加速，居民不健康生活方式日益突出，心血管病危险因素对居民健康的影响越加显著，心血管病发病率仍持续增高。</w:t>
            </w:r>
            <w:r>
              <w:rPr>
                <w:rFonts w:hint="eastAsia" w:asciiTheme="majorEastAsia" w:hAnsiTheme="majorEastAsia" w:eastAsiaTheme="majorEastAsia"/>
                <w:sz w:val="24"/>
                <w:szCs w:val="21"/>
              </w:rPr>
              <w:t>中山大学附属第八医院接收的心肌损伤的病人较多，日常手术量大，开展</w:t>
            </w:r>
            <w:r>
              <w:rPr>
                <w:rFonts w:asciiTheme="majorEastAsia" w:hAnsiTheme="majorEastAsia" w:eastAsiaTheme="majorEastAsia"/>
                <w:sz w:val="24"/>
                <w:szCs w:val="21"/>
              </w:rPr>
              <w:t>心肌损伤标志物测定，动态检测这些指标的变化对心血管疾病的指导治疗、监测疗效、判断预后有</w:t>
            </w:r>
            <w:r>
              <w:rPr>
                <w:rFonts w:hint="eastAsia" w:asciiTheme="majorEastAsia" w:hAnsiTheme="majorEastAsia" w:eastAsiaTheme="majorEastAsia"/>
                <w:sz w:val="24"/>
                <w:szCs w:val="21"/>
              </w:rPr>
              <w:t>非常</w:t>
            </w:r>
            <w:r>
              <w:rPr>
                <w:rFonts w:asciiTheme="majorEastAsia" w:hAnsiTheme="majorEastAsia" w:eastAsiaTheme="majorEastAsia"/>
                <w:sz w:val="24"/>
                <w:szCs w:val="21"/>
              </w:rPr>
              <w:t>重要</w:t>
            </w:r>
            <w:r>
              <w:rPr>
                <w:rFonts w:hint="eastAsia" w:asciiTheme="majorEastAsia" w:hAnsiTheme="majorEastAsia" w:eastAsiaTheme="majorEastAsia"/>
                <w:sz w:val="24"/>
                <w:szCs w:val="21"/>
              </w:rPr>
              <w:t>的</w:t>
            </w:r>
            <w:r>
              <w:rPr>
                <w:rFonts w:asciiTheme="majorEastAsia" w:hAnsiTheme="majorEastAsia" w:eastAsiaTheme="majorEastAsia"/>
                <w:sz w:val="24"/>
                <w:szCs w:val="21"/>
              </w:rPr>
              <w:t>作用。</w:t>
            </w:r>
            <w:r>
              <w:rPr>
                <w:rFonts w:hint="eastAsia" w:asciiTheme="majorEastAsia" w:hAnsiTheme="majorEastAsia" w:eastAsiaTheme="majorEastAsia"/>
                <w:sz w:val="24"/>
                <w:szCs w:val="21"/>
              </w:rPr>
              <w:t>目前心外科属于新开科室，开展此项目也是科室建设与发展所需。</w:t>
            </w:r>
          </w:p>
        </w:tc>
      </w:tr>
      <w:tr w14:paraId="7B9FF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29B0E726">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2CA50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5460FA7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977" w:type="dxa"/>
            <w:gridSpan w:val="3"/>
            <w:vAlign w:val="center"/>
          </w:tcPr>
          <w:p w14:paraId="2986615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328BEED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426" w:type="dxa"/>
            <w:vAlign w:val="center"/>
          </w:tcPr>
          <w:p w14:paraId="4FC9087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gridSpan w:val="2"/>
            <w:vAlign w:val="center"/>
          </w:tcPr>
          <w:p w14:paraId="42FE432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134" w:type="dxa"/>
            <w:gridSpan w:val="2"/>
            <w:vAlign w:val="center"/>
          </w:tcPr>
          <w:p w14:paraId="0C09A48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992" w:type="dxa"/>
            <w:gridSpan w:val="2"/>
            <w:vAlign w:val="center"/>
          </w:tcPr>
          <w:p w14:paraId="79AC81B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276" w:type="dxa"/>
            <w:vAlign w:val="center"/>
          </w:tcPr>
          <w:p w14:paraId="4218A17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1134" w:type="dxa"/>
            <w:vAlign w:val="center"/>
          </w:tcPr>
          <w:p w14:paraId="7FB75F9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5FEDBEA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5D824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71D39E4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977" w:type="dxa"/>
            <w:gridSpan w:val="3"/>
            <w:vAlign w:val="center"/>
          </w:tcPr>
          <w:p w14:paraId="2FF3E45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荧光免疫定量分析仪主机</w:t>
            </w:r>
          </w:p>
        </w:tc>
        <w:tc>
          <w:tcPr>
            <w:tcW w:w="850" w:type="dxa"/>
            <w:vAlign w:val="center"/>
          </w:tcPr>
          <w:p w14:paraId="4FB9412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vAlign w:val="center"/>
          </w:tcPr>
          <w:p w14:paraId="298F774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gridSpan w:val="2"/>
            <w:vAlign w:val="center"/>
          </w:tcPr>
          <w:p w14:paraId="22B642A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134" w:type="dxa"/>
            <w:gridSpan w:val="2"/>
            <w:vAlign w:val="center"/>
          </w:tcPr>
          <w:p w14:paraId="2A8A110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0.15</w:t>
            </w:r>
          </w:p>
        </w:tc>
        <w:tc>
          <w:tcPr>
            <w:tcW w:w="992" w:type="dxa"/>
            <w:gridSpan w:val="2"/>
            <w:vAlign w:val="center"/>
          </w:tcPr>
          <w:p w14:paraId="735C982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0.15</w:t>
            </w:r>
          </w:p>
        </w:tc>
        <w:tc>
          <w:tcPr>
            <w:tcW w:w="1276" w:type="dxa"/>
            <w:vAlign w:val="center"/>
          </w:tcPr>
          <w:p w14:paraId="6B47823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134" w:type="dxa"/>
            <w:vAlign w:val="center"/>
          </w:tcPr>
          <w:p w14:paraId="1652FF7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37B1199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4B30C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49E13EA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977" w:type="dxa"/>
            <w:gridSpan w:val="3"/>
            <w:vAlign w:val="center"/>
          </w:tcPr>
          <w:p w14:paraId="65D8F0D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电源线</w:t>
            </w:r>
          </w:p>
        </w:tc>
        <w:tc>
          <w:tcPr>
            <w:tcW w:w="850" w:type="dxa"/>
            <w:vAlign w:val="center"/>
          </w:tcPr>
          <w:p w14:paraId="42BE035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vAlign w:val="center"/>
          </w:tcPr>
          <w:p w14:paraId="54B921D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gridSpan w:val="2"/>
            <w:vAlign w:val="center"/>
          </w:tcPr>
          <w:p w14:paraId="5543072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根</w:t>
            </w:r>
          </w:p>
        </w:tc>
        <w:tc>
          <w:tcPr>
            <w:tcW w:w="1134" w:type="dxa"/>
            <w:gridSpan w:val="2"/>
            <w:vAlign w:val="center"/>
          </w:tcPr>
          <w:p w14:paraId="00201CC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2" w:type="dxa"/>
            <w:gridSpan w:val="2"/>
            <w:vAlign w:val="center"/>
          </w:tcPr>
          <w:p w14:paraId="5A420AD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6EB3EEA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134" w:type="dxa"/>
            <w:vAlign w:val="center"/>
          </w:tcPr>
          <w:p w14:paraId="0B02BB4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D0657C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062EB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74E50B6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977" w:type="dxa"/>
            <w:gridSpan w:val="3"/>
            <w:vAlign w:val="center"/>
          </w:tcPr>
          <w:p w14:paraId="4244C5F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数据线</w:t>
            </w:r>
          </w:p>
        </w:tc>
        <w:tc>
          <w:tcPr>
            <w:tcW w:w="850" w:type="dxa"/>
            <w:shd w:val="clear" w:color="auto" w:fill="auto"/>
            <w:vAlign w:val="center"/>
          </w:tcPr>
          <w:p w14:paraId="41F0F57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shd w:val="clear" w:color="auto" w:fill="auto"/>
            <w:vAlign w:val="center"/>
          </w:tcPr>
          <w:p w14:paraId="145E81F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gridSpan w:val="2"/>
            <w:shd w:val="clear" w:color="auto" w:fill="auto"/>
            <w:vAlign w:val="center"/>
          </w:tcPr>
          <w:p w14:paraId="75184B7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根</w:t>
            </w:r>
          </w:p>
        </w:tc>
        <w:tc>
          <w:tcPr>
            <w:tcW w:w="1134" w:type="dxa"/>
            <w:gridSpan w:val="2"/>
            <w:shd w:val="clear" w:color="auto" w:fill="auto"/>
            <w:vAlign w:val="center"/>
          </w:tcPr>
          <w:p w14:paraId="0175D1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2" w:type="dxa"/>
            <w:gridSpan w:val="2"/>
            <w:shd w:val="clear" w:color="auto" w:fill="auto"/>
            <w:vAlign w:val="center"/>
          </w:tcPr>
          <w:p w14:paraId="3266070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shd w:val="clear" w:color="auto" w:fill="auto"/>
            <w:vAlign w:val="center"/>
          </w:tcPr>
          <w:p w14:paraId="2F7E89E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134" w:type="dxa"/>
            <w:shd w:val="clear" w:color="auto" w:fill="auto"/>
            <w:vAlign w:val="center"/>
          </w:tcPr>
          <w:p w14:paraId="01EC184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44E199E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0B2D1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283FD7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977" w:type="dxa"/>
            <w:gridSpan w:val="3"/>
            <w:vAlign w:val="center"/>
          </w:tcPr>
          <w:p w14:paraId="2BBDFE6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样本架</w:t>
            </w:r>
          </w:p>
        </w:tc>
        <w:tc>
          <w:tcPr>
            <w:tcW w:w="850" w:type="dxa"/>
            <w:shd w:val="clear" w:color="auto" w:fill="auto"/>
            <w:vAlign w:val="center"/>
          </w:tcPr>
          <w:p w14:paraId="74648B1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shd w:val="clear" w:color="auto" w:fill="auto"/>
            <w:vAlign w:val="center"/>
          </w:tcPr>
          <w:p w14:paraId="2C14CDC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567" w:type="dxa"/>
            <w:gridSpan w:val="2"/>
            <w:shd w:val="clear" w:color="auto" w:fill="auto"/>
            <w:vAlign w:val="center"/>
          </w:tcPr>
          <w:p w14:paraId="45B9E01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1134" w:type="dxa"/>
            <w:gridSpan w:val="2"/>
            <w:shd w:val="clear" w:color="auto" w:fill="auto"/>
            <w:vAlign w:val="center"/>
          </w:tcPr>
          <w:p w14:paraId="0E6698E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2" w:type="dxa"/>
            <w:gridSpan w:val="2"/>
            <w:shd w:val="clear" w:color="auto" w:fill="auto"/>
            <w:vAlign w:val="center"/>
          </w:tcPr>
          <w:p w14:paraId="3E15D7B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shd w:val="clear" w:color="auto" w:fill="auto"/>
            <w:vAlign w:val="center"/>
          </w:tcPr>
          <w:p w14:paraId="02BE959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134" w:type="dxa"/>
            <w:shd w:val="clear" w:color="auto" w:fill="auto"/>
            <w:vAlign w:val="center"/>
          </w:tcPr>
          <w:p w14:paraId="6DEF545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7B09FD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4DF1A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6BF36DC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977" w:type="dxa"/>
            <w:gridSpan w:val="3"/>
            <w:vAlign w:val="center"/>
          </w:tcPr>
          <w:p w14:paraId="312B09D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说明书</w:t>
            </w:r>
          </w:p>
        </w:tc>
        <w:tc>
          <w:tcPr>
            <w:tcW w:w="850" w:type="dxa"/>
            <w:shd w:val="clear" w:color="auto" w:fill="auto"/>
            <w:vAlign w:val="center"/>
          </w:tcPr>
          <w:p w14:paraId="11F22AD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shd w:val="clear" w:color="auto" w:fill="auto"/>
            <w:vAlign w:val="center"/>
          </w:tcPr>
          <w:p w14:paraId="602C476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gridSpan w:val="2"/>
            <w:shd w:val="clear" w:color="auto" w:fill="auto"/>
            <w:vAlign w:val="center"/>
          </w:tcPr>
          <w:p w14:paraId="5E132EB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份</w:t>
            </w:r>
          </w:p>
        </w:tc>
        <w:tc>
          <w:tcPr>
            <w:tcW w:w="1134" w:type="dxa"/>
            <w:gridSpan w:val="2"/>
            <w:shd w:val="clear" w:color="auto" w:fill="auto"/>
            <w:vAlign w:val="center"/>
          </w:tcPr>
          <w:p w14:paraId="7946006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2" w:type="dxa"/>
            <w:gridSpan w:val="2"/>
            <w:shd w:val="clear" w:color="auto" w:fill="auto"/>
            <w:vAlign w:val="center"/>
          </w:tcPr>
          <w:p w14:paraId="7F862D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shd w:val="clear" w:color="auto" w:fill="auto"/>
            <w:vAlign w:val="center"/>
          </w:tcPr>
          <w:p w14:paraId="1A6034D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134" w:type="dxa"/>
            <w:shd w:val="clear" w:color="auto" w:fill="auto"/>
            <w:vAlign w:val="center"/>
          </w:tcPr>
          <w:p w14:paraId="6A68CE7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4BD21BA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bl>
    <w:p w14:paraId="782B0CFB">
      <w:pPr>
        <w:spacing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36A8CF3E">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7ACE9406">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64ADF052">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3FAC4B7E">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0C4F4D93">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4243CE35">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4E1E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22BE348C">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544DEAF4">
            <w:pPr>
              <w:adjustRightInd w:val="0"/>
              <w:snapToGrid w:val="0"/>
              <w:jc w:val="center"/>
              <w:rPr>
                <w:rFonts w:asciiTheme="majorEastAsia" w:hAnsiTheme="majorEastAsia" w:eastAsiaTheme="majorEastAsia"/>
                <w:b/>
                <w:sz w:val="24"/>
                <w:szCs w:val="21"/>
              </w:rPr>
            </w:pPr>
          </w:p>
        </w:tc>
      </w:tr>
      <w:tr w14:paraId="0136C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766EF1D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1658E06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1D6C82A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0079A40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19D36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25A1615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21C4F06F">
            <w:pPr>
              <w:adjustRightInd w:val="0"/>
              <w:snapToGrid w:val="0"/>
              <w:rPr>
                <w:rFonts w:asciiTheme="majorEastAsia" w:hAnsiTheme="majorEastAsia" w:eastAsiaTheme="majorEastAsia"/>
                <w:b/>
                <w:sz w:val="24"/>
                <w:szCs w:val="21"/>
              </w:rPr>
            </w:pPr>
          </w:p>
        </w:tc>
        <w:tc>
          <w:tcPr>
            <w:tcW w:w="7564" w:type="dxa"/>
            <w:gridSpan w:val="2"/>
          </w:tcPr>
          <w:p w14:paraId="4A877144">
            <w:pPr>
              <w:rPr>
                <w:rFonts w:asciiTheme="majorEastAsia" w:hAnsiTheme="majorEastAsia" w:eastAsiaTheme="majorEastAsia"/>
                <w:szCs w:val="21"/>
              </w:rPr>
            </w:pPr>
            <w:r>
              <w:rPr>
                <w:rFonts w:hint="eastAsia" w:ascii="华文仿宋" w:hAnsi="华文仿宋" w:eastAsia="华文仿宋"/>
                <w:szCs w:val="21"/>
              </w:rPr>
              <w:t>1、检测方法：</w:t>
            </w:r>
            <w:r>
              <w:rPr>
                <w:rFonts w:hint="eastAsia" w:ascii="华文仿宋" w:hAnsi="华文仿宋" w:eastAsia="华文仿宋"/>
                <w:szCs w:val="21"/>
                <w:highlight w:val="yellow"/>
              </w:rPr>
              <w:t>荧光免疫定量分析法</w:t>
            </w:r>
            <w:r>
              <w:rPr>
                <w:rFonts w:hint="eastAsia" w:ascii="华文仿宋" w:hAnsi="华文仿宋" w:eastAsia="华文仿宋"/>
                <w:szCs w:val="21"/>
              </w:rPr>
              <w:t>；</w:t>
            </w:r>
          </w:p>
        </w:tc>
        <w:tc>
          <w:tcPr>
            <w:tcW w:w="817" w:type="dxa"/>
          </w:tcPr>
          <w:p w14:paraId="0B6C1813">
            <w:pPr>
              <w:adjustRightInd w:val="0"/>
              <w:snapToGrid w:val="0"/>
              <w:rPr>
                <w:rFonts w:asciiTheme="majorEastAsia" w:hAnsiTheme="majorEastAsia" w:eastAsiaTheme="majorEastAsia"/>
                <w:b/>
                <w:sz w:val="24"/>
                <w:szCs w:val="21"/>
              </w:rPr>
            </w:pPr>
          </w:p>
        </w:tc>
      </w:tr>
      <w:tr w14:paraId="7C517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9772809">
            <w:pPr>
              <w:adjustRightInd w:val="0"/>
              <w:snapToGrid w:val="0"/>
              <w:rPr>
                <w:rFonts w:asciiTheme="majorEastAsia" w:hAnsiTheme="majorEastAsia" w:eastAsiaTheme="majorEastAsia"/>
                <w:b/>
                <w:sz w:val="24"/>
                <w:szCs w:val="21"/>
              </w:rPr>
            </w:pPr>
          </w:p>
        </w:tc>
        <w:tc>
          <w:tcPr>
            <w:tcW w:w="935" w:type="dxa"/>
            <w:vMerge w:val="continue"/>
          </w:tcPr>
          <w:p w14:paraId="54C3E81E">
            <w:pPr>
              <w:adjustRightInd w:val="0"/>
              <w:snapToGrid w:val="0"/>
              <w:rPr>
                <w:rFonts w:asciiTheme="majorEastAsia" w:hAnsiTheme="majorEastAsia" w:eastAsiaTheme="majorEastAsia"/>
                <w:b/>
                <w:sz w:val="24"/>
                <w:szCs w:val="21"/>
              </w:rPr>
            </w:pPr>
          </w:p>
        </w:tc>
        <w:tc>
          <w:tcPr>
            <w:tcW w:w="7564" w:type="dxa"/>
            <w:gridSpan w:val="2"/>
            <w:vAlign w:val="center"/>
          </w:tcPr>
          <w:p w14:paraId="20D7ABC2">
            <w:pPr>
              <w:rPr>
                <w:rFonts w:ascii="宋体" w:hAnsi="宋体" w:cs="宋体"/>
                <w:color w:val="000000" w:themeColor="text1"/>
                <w:szCs w:val="21"/>
              </w:rPr>
            </w:pPr>
            <w:r>
              <w:rPr>
                <w:rFonts w:hint="eastAsia" w:ascii="华文仿宋" w:hAnsi="华文仿宋" w:eastAsia="华文仿宋"/>
                <w:szCs w:val="21"/>
              </w:rPr>
              <w:t>2、检测项目</w:t>
            </w:r>
            <w:r>
              <w:rPr>
                <w:rFonts w:hint="eastAsia" w:ascii="华文仿宋" w:hAnsi="华文仿宋" w:eastAsia="华文仿宋"/>
                <w:szCs w:val="21"/>
                <w:lang w:val="en-US" w:eastAsia="zh-CN"/>
              </w:rPr>
              <w:t>包括但不限于</w:t>
            </w:r>
            <w:r>
              <w:rPr>
                <w:rFonts w:hint="eastAsia" w:ascii="华文仿宋" w:hAnsi="华文仿宋" w:eastAsia="华文仿宋"/>
                <w:szCs w:val="21"/>
                <w:highlight w:val="yellow"/>
              </w:rPr>
              <w:t>心肌肌钙蛋白I（cTnI），N-端脑利钠肽前体（NT-proBNP），D-二聚体（D-Dimer），肌酸激酶同工酶/心肌肌钙蛋白I/心型脂肪酸结合蛋白三合一（CK-MB/cTnI/H-FABP），肌酸激酶同工酶/心肌肌钙蛋白I/肌红蛋白三合一（CK-MB/cTnI/Myo），降钙素原（PCT）</w:t>
            </w:r>
            <w:r>
              <w:rPr>
                <w:rFonts w:hint="eastAsia" w:ascii="华文仿宋" w:hAnsi="华文仿宋" w:eastAsia="华文仿宋"/>
                <w:szCs w:val="21"/>
              </w:rPr>
              <w:t>检测项目；其中cTnI、NT-proBNP、CK-MB、Myo、PCT项目卫生部室间质评需独立分组，且每项超过100家；</w:t>
            </w:r>
          </w:p>
        </w:tc>
        <w:tc>
          <w:tcPr>
            <w:tcW w:w="817" w:type="dxa"/>
          </w:tcPr>
          <w:p w14:paraId="481DBE7F">
            <w:pPr>
              <w:adjustRightInd w:val="0"/>
              <w:snapToGrid w:val="0"/>
              <w:rPr>
                <w:rFonts w:asciiTheme="majorEastAsia" w:hAnsiTheme="majorEastAsia" w:eastAsiaTheme="majorEastAsia"/>
                <w:b/>
                <w:sz w:val="24"/>
                <w:szCs w:val="21"/>
              </w:rPr>
            </w:pPr>
          </w:p>
        </w:tc>
      </w:tr>
      <w:tr w14:paraId="29A2F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89ECEC3">
            <w:pPr>
              <w:adjustRightInd w:val="0"/>
              <w:snapToGrid w:val="0"/>
              <w:rPr>
                <w:rFonts w:asciiTheme="majorEastAsia" w:hAnsiTheme="majorEastAsia" w:eastAsiaTheme="majorEastAsia"/>
                <w:b/>
                <w:sz w:val="24"/>
                <w:szCs w:val="21"/>
              </w:rPr>
            </w:pPr>
          </w:p>
        </w:tc>
        <w:tc>
          <w:tcPr>
            <w:tcW w:w="935" w:type="dxa"/>
            <w:vMerge w:val="continue"/>
          </w:tcPr>
          <w:p w14:paraId="0A220AD0">
            <w:pPr>
              <w:adjustRightInd w:val="0"/>
              <w:snapToGrid w:val="0"/>
              <w:rPr>
                <w:rFonts w:asciiTheme="majorEastAsia" w:hAnsiTheme="majorEastAsia" w:eastAsiaTheme="majorEastAsia"/>
                <w:b/>
                <w:sz w:val="24"/>
                <w:szCs w:val="21"/>
              </w:rPr>
            </w:pPr>
          </w:p>
        </w:tc>
        <w:tc>
          <w:tcPr>
            <w:tcW w:w="7564" w:type="dxa"/>
            <w:gridSpan w:val="2"/>
            <w:vAlign w:val="center"/>
          </w:tcPr>
          <w:p w14:paraId="7B13F827">
            <w:pPr>
              <w:rPr>
                <w:rFonts w:ascii="宋体" w:hAnsi="宋体" w:cs="宋体"/>
                <w:color w:val="000000" w:themeColor="text1"/>
                <w:szCs w:val="21"/>
              </w:rPr>
            </w:pPr>
            <w:r>
              <w:rPr>
                <w:rFonts w:hint="eastAsia" w:ascii="华文仿宋" w:hAnsi="华文仿宋" w:eastAsia="华文仿宋"/>
                <w:szCs w:val="21"/>
              </w:rPr>
              <w:t>3、试剂位：</w:t>
            </w:r>
            <w:r>
              <w:rPr>
                <w:rFonts w:ascii="华文仿宋" w:hAnsi="华文仿宋" w:eastAsia="华文仿宋"/>
                <w:szCs w:val="21"/>
              </w:rPr>
              <w:t>≥</w:t>
            </w:r>
            <w:r>
              <w:rPr>
                <w:rFonts w:hint="eastAsia" w:ascii="华文仿宋" w:hAnsi="华文仿宋" w:eastAsia="华文仿宋"/>
                <w:szCs w:val="21"/>
              </w:rPr>
              <w:t>4个试剂位；</w:t>
            </w:r>
          </w:p>
        </w:tc>
        <w:tc>
          <w:tcPr>
            <w:tcW w:w="817" w:type="dxa"/>
          </w:tcPr>
          <w:p w14:paraId="27D63114">
            <w:pPr>
              <w:adjustRightInd w:val="0"/>
              <w:snapToGrid w:val="0"/>
              <w:rPr>
                <w:rFonts w:asciiTheme="majorEastAsia" w:hAnsiTheme="majorEastAsia" w:eastAsiaTheme="majorEastAsia"/>
                <w:b/>
                <w:sz w:val="24"/>
                <w:szCs w:val="21"/>
              </w:rPr>
            </w:pPr>
          </w:p>
        </w:tc>
      </w:tr>
      <w:tr w14:paraId="6723A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7ED0E2B">
            <w:pPr>
              <w:adjustRightInd w:val="0"/>
              <w:snapToGrid w:val="0"/>
              <w:rPr>
                <w:rFonts w:asciiTheme="majorEastAsia" w:hAnsiTheme="majorEastAsia" w:eastAsiaTheme="majorEastAsia"/>
                <w:b/>
                <w:sz w:val="24"/>
                <w:szCs w:val="21"/>
              </w:rPr>
            </w:pPr>
          </w:p>
        </w:tc>
        <w:tc>
          <w:tcPr>
            <w:tcW w:w="935" w:type="dxa"/>
            <w:vMerge w:val="continue"/>
          </w:tcPr>
          <w:p w14:paraId="6A972F45">
            <w:pPr>
              <w:adjustRightInd w:val="0"/>
              <w:snapToGrid w:val="0"/>
              <w:rPr>
                <w:rFonts w:asciiTheme="majorEastAsia" w:hAnsiTheme="majorEastAsia" w:eastAsiaTheme="majorEastAsia"/>
                <w:b/>
                <w:sz w:val="24"/>
                <w:szCs w:val="21"/>
              </w:rPr>
            </w:pPr>
          </w:p>
        </w:tc>
        <w:tc>
          <w:tcPr>
            <w:tcW w:w="7564" w:type="dxa"/>
            <w:gridSpan w:val="2"/>
            <w:vAlign w:val="center"/>
          </w:tcPr>
          <w:p w14:paraId="15C8AE15">
            <w:pPr>
              <w:rPr>
                <w:rFonts w:ascii="宋体" w:hAnsi="宋体" w:cs="宋体"/>
                <w:color w:val="000000" w:themeColor="text1"/>
                <w:szCs w:val="21"/>
              </w:rPr>
            </w:pPr>
            <w:r>
              <w:rPr>
                <w:rFonts w:hint="eastAsia" w:ascii="华文仿宋" w:hAnsi="华文仿宋" w:eastAsia="华文仿宋"/>
                <w:szCs w:val="21"/>
              </w:rPr>
              <w:t>4、检测速度：</w:t>
            </w:r>
            <w:r>
              <w:rPr>
                <w:rFonts w:ascii="华文仿宋" w:hAnsi="华文仿宋" w:eastAsia="华文仿宋"/>
                <w:szCs w:val="21"/>
              </w:rPr>
              <w:t>≥</w:t>
            </w:r>
            <w:r>
              <w:rPr>
                <w:rFonts w:hint="eastAsia" w:ascii="华文仿宋" w:hAnsi="华文仿宋" w:eastAsia="华文仿宋"/>
                <w:szCs w:val="21"/>
              </w:rPr>
              <w:t>120个测试/小时；</w:t>
            </w:r>
          </w:p>
        </w:tc>
        <w:tc>
          <w:tcPr>
            <w:tcW w:w="817" w:type="dxa"/>
          </w:tcPr>
          <w:p w14:paraId="2030F8AA">
            <w:pPr>
              <w:adjustRightInd w:val="0"/>
              <w:snapToGrid w:val="0"/>
              <w:rPr>
                <w:rFonts w:asciiTheme="majorEastAsia" w:hAnsiTheme="majorEastAsia" w:eastAsiaTheme="majorEastAsia"/>
                <w:b/>
                <w:sz w:val="24"/>
                <w:szCs w:val="21"/>
              </w:rPr>
            </w:pPr>
          </w:p>
        </w:tc>
      </w:tr>
      <w:tr w14:paraId="3AF72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C099826">
            <w:pPr>
              <w:adjustRightInd w:val="0"/>
              <w:snapToGrid w:val="0"/>
              <w:rPr>
                <w:rFonts w:asciiTheme="majorEastAsia" w:hAnsiTheme="majorEastAsia" w:eastAsiaTheme="majorEastAsia"/>
                <w:b/>
                <w:sz w:val="24"/>
                <w:szCs w:val="21"/>
              </w:rPr>
            </w:pPr>
          </w:p>
        </w:tc>
        <w:tc>
          <w:tcPr>
            <w:tcW w:w="935" w:type="dxa"/>
            <w:vMerge w:val="continue"/>
          </w:tcPr>
          <w:p w14:paraId="3EF1E7A3">
            <w:pPr>
              <w:adjustRightInd w:val="0"/>
              <w:snapToGrid w:val="0"/>
              <w:rPr>
                <w:rFonts w:asciiTheme="majorEastAsia" w:hAnsiTheme="majorEastAsia" w:eastAsiaTheme="majorEastAsia"/>
                <w:b/>
                <w:sz w:val="24"/>
                <w:szCs w:val="21"/>
              </w:rPr>
            </w:pPr>
          </w:p>
        </w:tc>
        <w:tc>
          <w:tcPr>
            <w:tcW w:w="7564" w:type="dxa"/>
            <w:gridSpan w:val="2"/>
            <w:vAlign w:val="center"/>
          </w:tcPr>
          <w:p w14:paraId="295443BE">
            <w:pPr>
              <w:rPr>
                <w:rFonts w:ascii="宋体" w:hAnsi="宋体" w:cs="宋体"/>
                <w:color w:val="000000"/>
                <w:szCs w:val="21"/>
              </w:rPr>
            </w:pPr>
            <w:r>
              <w:rPr>
                <w:rFonts w:hint="eastAsia" w:ascii="华文仿宋" w:hAnsi="华文仿宋" w:eastAsia="华文仿宋"/>
                <w:szCs w:val="21"/>
              </w:rPr>
              <w:t>5、检测时间：心肌类项目单项检测时间不超过10分钟；</w:t>
            </w:r>
          </w:p>
        </w:tc>
        <w:tc>
          <w:tcPr>
            <w:tcW w:w="817" w:type="dxa"/>
          </w:tcPr>
          <w:p w14:paraId="36D8B7A5">
            <w:pPr>
              <w:adjustRightInd w:val="0"/>
              <w:snapToGrid w:val="0"/>
              <w:rPr>
                <w:rFonts w:asciiTheme="majorEastAsia" w:hAnsiTheme="majorEastAsia" w:eastAsiaTheme="majorEastAsia"/>
                <w:b/>
                <w:sz w:val="24"/>
                <w:szCs w:val="21"/>
              </w:rPr>
            </w:pPr>
          </w:p>
        </w:tc>
      </w:tr>
      <w:tr w14:paraId="18BE1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FD945D8">
            <w:pPr>
              <w:adjustRightInd w:val="0"/>
              <w:snapToGrid w:val="0"/>
              <w:rPr>
                <w:rFonts w:asciiTheme="majorEastAsia" w:hAnsiTheme="majorEastAsia" w:eastAsiaTheme="majorEastAsia"/>
                <w:b/>
                <w:sz w:val="24"/>
                <w:szCs w:val="21"/>
              </w:rPr>
            </w:pPr>
          </w:p>
        </w:tc>
        <w:tc>
          <w:tcPr>
            <w:tcW w:w="935" w:type="dxa"/>
            <w:vMerge w:val="continue"/>
          </w:tcPr>
          <w:p w14:paraId="4057F459">
            <w:pPr>
              <w:adjustRightInd w:val="0"/>
              <w:snapToGrid w:val="0"/>
              <w:rPr>
                <w:rFonts w:asciiTheme="majorEastAsia" w:hAnsiTheme="majorEastAsia" w:eastAsiaTheme="majorEastAsia"/>
                <w:b/>
                <w:sz w:val="24"/>
                <w:szCs w:val="21"/>
              </w:rPr>
            </w:pPr>
          </w:p>
        </w:tc>
        <w:tc>
          <w:tcPr>
            <w:tcW w:w="7564" w:type="dxa"/>
            <w:gridSpan w:val="2"/>
            <w:vAlign w:val="center"/>
          </w:tcPr>
          <w:p w14:paraId="0B2F6C78">
            <w:pPr>
              <w:rPr>
                <w:rFonts w:ascii="宋体" w:hAnsi="宋体" w:cs="宋体"/>
                <w:color w:val="000000"/>
                <w:szCs w:val="21"/>
              </w:rPr>
            </w:pPr>
            <w:r>
              <w:rPr>
                <w:rFonts w:hint="eastAsia" w:ascii="华文仿宋" w:hAnsi="华文仿宋" w:eastAsia="华文仿宋"/>
                <w:szCs w:val="21"/>
              </w:rPr>
              <w:t>6、样本位：</w:t>
            </w:r>
            <w:r>
              <w:rPr>
                <w:rFonts w:ascii="华文仿宋" w:hAnsi="华文仿宋" w:eastAsia="华文仿宋"/>
                <w:szCs w:val="21"/>
              </w:rPr>
              <w:t>≥</w:t>
            </w:r>
            <w:r>
              <w:rPr>
                <w:rFonts w:hint="eastAsia" w:ascii="华文仿宋" w:hAnsi="华文仿宋" w:eastAsia="华文仿宋"/>
                <w:szCs w:val="21"/>
              </w:rPr>
              <w:t>50个，</w:t>
            </w:r>
            <w:r>
              <w:rPr>
                <w:rFonts w:hint="eastAsia" w:ascii="华文仿宋" w:hAnsi="华文仿宋" w:eastAsia="华文仿宋"/>
                <w:szCs w:val="21"/>
                <w:highlight w:val="yellow"/>
              </w:rPr>
              <w:t>支持连续加载；</w:t>
            </w:r>
          </w:p>
        </w:tc>
        <w:tc>
          <w:tcPr>
            <w:tcW w:w="817" w:type="dxa"/>
          </w:tcPr>
          <w:p w14:paraId="36FF0EDB">
            <w:pPr>
              <w:adjustRightInd w:val="0"/>
              <w:snapToGrid w:val="0"/>
              <w:rPr>
                <w:rFonts w:asciiTheme="majorEastAsia" w:hAnsiTheme="majorEastAsia" w:eastAsiaTheme="majorEastAsia"/>
                <w:b/>
                <w:sz w:val="24"/>
                <w:szCs w:val="21"/>
              </w:rPr>
            </w:pPr>
          </w:p>
        </w:tc>
      </w:tr>
      <w:tr w14:paraId="77D84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E656CF7">
            <w:pPr>
              <w:adjustRightInd w:val="0"/>
              <w:snapToGrid w:val="0"/>
              <w:rPr>
                <w:rFonts w:asciiTheme="majorEastAsia" w:hAnsiTheme="majorEastAsia" w:eastAsiaTheme="majorEastAsia"/>
                <w:b/>
                <w:sz w:val="24"/>
                <w:szCs w:val="21"/>
              </w:rPr>
            </w:pPr>
          </w:p>
        </w:tc>
        <w:tc>
          <w:tcPr>
            <w:tcW w:w="935" w:type="dxa"/>
            <w:vMerge w:val="continue"/>
          </w:tcPr>
          <w:p w14:paraId="1C6B5815">
            <w:pPr>
              <w:adjustRightInd w:val="0"/>
              <w:snapToGrid w:val="0"/>
              <w:rPr>
                <w:rFonts w:asciiTheme="majorEastAsia" w:hAnsiTheme="majorEastAsia" w:eastAsiaTheme="majorEastAsia"/>
                <w:b/>
                <w:sz w:val="24"/>
                <w:szCs w:val="21"/>
              </w:rPr>
            </w:pPr>
          </w:p>
        </w:tc>
        <w:tc>
          <w:tcPr>
            <w:tcW w:w="7564" w:type="dxa"/>
            <w:gridSpan w:val="2"/>
            <w:vAlign w:val="center"/>
          </w:tcPr>
          <w:p w14:paraId="3BAD79BA">
            <w:pPr>
              <w:rPr>
                <w:rFonts w:ascii="宋体" w:hAnsi="宋体" w:cs="宋体"/>
                <w:color w:val="000000"/>
                <w:szCs w:val="21"/>
              </w:rPr>
            </w:pPr>
            <w:r>
              <w:rPr>
                <w:rFonts w:hint="eastAsia" w:ascii="华文仿宋" w:hAnsi="华文仿宋" w:eastAsia="华文仿宋"/>
                <w:szCs w:val="21"/>
              </w:rPr>
              <w:t>▲7、检测样本类型：</w:t>
            </w:r>
            <w:r>
              <w:rPr>
                <w:rFonts w:hint="eastAsia" w:ascii="华文仿宋" w:hAnsi="华文仿宋" w:eastAsia="华文仿宋"/>
                <w:szCs w:val="21"/>
                <w:lang w:val="en-US" w:eastAsia="zh-CN"/>
              </w:rPr>
              <w:t>包括但限于</w:t>
            </w:r>
            <w:r>
              <w:rPr>
                <w:rFonts w:hint="eastAsia" w:ascii="华文仿宋" w:hAnsi="华文仿宋" w:eastAsia="华文仿宋"/>
                <w:szCs w:val="21"/>
              </w:rPr>
              <w:t>血清、血浆、全血、</w:t>
            </w:r>
            <w:r>
              <w:rPr>
                <w:rFonts w:hint="eastAsia" w:ascii="华文仿宋" w:hAnsi="华文仿宋" w:eastAsia="华文仿宋"/>
                <w:szCs w:val="21"/>
                <w:highlight w:val="yellow"/>
              </w:rPr>
              <w:t>末梢血、尿液</w:t>
            </w:r>
            <w:r>
              <w:rPr>
                <w:rFonts w:hint="eastAsia" w:ascii="华文仿宋" w:hAnsi="华文仿宋" w:eastAsia="华文仿宋"/>
                <w:szCs w:val="21"/>
              </w:rPr>
              <w:t>样本类型（炎症项目需要支持末梢血检测）；</w:t>
            </w:r>
          </w:p>
        </w:tc>
        <w:tc>
          <w:tcPr>
            <w:tcW w:w="817" w:type="dxa"/>
          </w:tcPr>
          <w:p w14:paraId="2F64D987">
            <w:pPr>
              <w:adjustRightInd w:val="0"/>
              <w:snapToGrid w:val="0"/>
              <w:rPr>
                <w:rFonts w:asciiTheme="majorEastAsia" w:hAnsiTheme="majorEastAsia" w:eastAsiaTheme="majorEastAsia"/>
                <w:b/>
                <w:sz w:val="24"/>
                <w:szCs w:val="21"/>
              </w:rPr>
            </w:pPr>
          </w:p>
        </w:tc>
      </w:tr>
      <w:tr w14:paraId="19237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F1C8D0A">
            <w:pPr>
              <w:adjustRightInd w:val="0"/>
              <w:snapToGrid w:val="0"/>
              <w:rPr>
                <w:rFonts w:asciiTheme="majorEastAsia" w:hAnsiTheme="majorEastAsia" w:eastAsiaTheme="majorEastAsia"/>
                <w:b/>
                <w:sz w:val="24"/>
                <w:szCs w:val="21"/>
              </w:rPr>
            </w:pPr>
          </w:p>
        </w:tc>
        <w:tc>
          <w:tcPr>
            <w:tcW w:w="935" w:type="dxa"/>
            <w:vMerge w:val="continue"/>
          </w:tcPr>
          <w:p w14:paraId="65058F7C">
            <w:pPr>
              <w:adjustRightInd w:val="0"/>
              <w:snapToGrid w:val="0"/>
              <w:rPr>
                <w:rFonts w:asciiTheme="majorEastAsia" w:hAnsiTheme="majorEastAsia" w:eastAsiaTheme="majorEastAsia"/>
                <w:b/>
                <w:sz w:val="24"/>
                <w:szCs w:val="21"/>
              </w:rPr>
            </w:pPr>
          </w:p>
        </w:tc>
        <w:tc>
          <w:tcPr>
            <w:tcW w:w="7564" w:type="dxa"/>
            <w:gridSpan w:val="2"/>
          </w:tcPr>
          <w:p w14:paraId="36639BB8">
            <w:pPr>
              <w:rPr>
                <w:rFonts w:asciiTheme="majorEastAsia" w:hAnsiTheme="majorEastAsia" w:eastAsiaTheme="majorEastAsia"/>
                <w:szCs w:val="21"/>
              </w:rPr>
            </w:pPr>
            <w:r>
              <w:rPr>
                <w:rFonts w:hint="eastAsia" w:ascii="华文仿宋" w:hAnsi="华文仿宋" w:eastAsia="华文仿宋"/>
                <w:szCs w:val="21"/>
                <w:highlight w:val="yellow"/>
              </w:rPr>
              <w:t>8、样本量：10～200 μL；</w:t>
            </w:r>
          </w:p>
        </w:tc>
        <w:tc>
          <w:tcPr>
            <w:tcW w:w="817" w:type="dxa"/>
          </w:tcPr>
          <w:p w14:paraId="6A66B310">
            <w:pPr>
              <w:adjustRightInd w:val="0"/>
              <w:snapToGrid w:val="0"/>
              <w:rPr>
                <w:rFonts w:asciiTheme="majorEastAsia" w:hAnsiTheme="majorEastAsia" w:eastAsiaTheme="majorEastAsia"/>
                <w:b/>
                <w:sz w:val="24"/>
                <w:szCs w:val="21"/>
              </w:rPr>
            </w:pPr>
          </w:p>
        </w:tc>
      </w:tr>
      <w:tr w14:paraId="481EB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D3A42EA">
            <w:pPr>
              <w:adjustRightInd w:val="0"/>
              <w:snapToGrid w:val="0"/>
              <w:rPr>
                <w:rFonts w:asciiTheme="majorEastAsia" w:hAnsiTheme="majorEastAsia" w:eastAsiaTheme="majorEastAsia"/>
                <w:b/>
                <w:sz w:val="24"/>
                <w:szCs w:val="21"/>
              </w:rPr>
            </w:pPr>
          </w:p>
        </w:tc>
        <w:tc>
          <w:tcPr>
            <w:tcW w:w="935" w:type="dxa"/>
            <w:vMerge w:val="continue"/>
          </w:tcPr>
          <w:p w14:paraId="45E8A411">
            <w:pPr>
              <w:adjustRightInd w:val="0"/>
              <w:snapToGrid w:val="0"/>
              <w:rPr>
                <w:rFonts w:asciiTheme="majorEastAsia" w:hAnsiTheme="majorEastAsia" w:eastAsiaTheme="majorEastAsia"/>
                <w:b/>
                <w:sz w:val="24"/>
                <w:szCs w:val="21"/>
              </w:rPr>
            </w:pPr>
          </w:p>
        </w:tc>
        <w:tc>
          <w:tcPr>
            <w:tcW w:w="7564" w:type="dxa"/>
            <w:gridSpan w:val="2"/>
          </w:tcPr>
          <w:p w14:paraId="24981946">
            <w:pPr>
              <w:adjustRightInd w:val="0"/>
              <w:snapToGrid w:val="0"/>
              <w:rPr>
                <w:rFonts w:asciiTheme="majorEastAsia" w:hAnsiTheme="majorEastAsia" w:eastAsiaTheme="majorEastAsia"/>
                <w:szCs w:val="21"/>
              </w:rPr>
            </w:pPr>
            <w:r>
              <w:rPr>
                <w:rFonts w:hint="eastAsia" w:ascii="华文仿宋" w:hAnsi="华文仿宋" w:eastAsia="华文仿宋"/>
                <w:szCs w:val="21"/>
                <w:highlight w:val="yellow"/>
              </w:rPr>
              <w:t>▲9、加样方式：使用一次性Tip头，气动加样，避免交叉感染；</w:t>
            </w:r>
          </w:p>
        </w:tc>
        <w:tc>
          <w:tcPr>
            <w:tcW w:w="817" w:type="dxa"/>
          </w:tcPr>
          <w:p w14:paraId="0183DF85">
            <w:pPr>
              <w:adjustRightInd w:val="0"/>
              <w:snapToGrid w:val="0"/>
              <w:rPr>
                <w:rFonts w:asciiTheme="majorEastAsia" w:hAnsiTheme="majorEastAsia" w:eastAsiaTheme="majorEastAsia"/>
                <w:b/>
                <w:sz w:val="24"/>
                <w:szCs w:val="21"/>
              </w:rPr>
            </w:pPr>
          </w:p>
        </w:tc>
      </w:tr>
      <w:tr w14:paraId="120A7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DB34BE0">
            <w:pPr>
              <w:adjustRightInd w:val="0"/>
              <w:snapToGrid w:val="0"/>
              <w:rPr>
                <w:rFonts w:asciiTheme="majorEastAsia" w:hAnsiTheme="majorEastAsia" w:eastAsiaTheme="majorEastAsia"/>
                <w:b/>
                <w:sz w:val="24"/>
                <w:szCs w:val="21"/>
              </w:rPr>
            </w:pPr>
          </w:p>
        </w:tc>
        <w:tc>
          <w:tcPr>
            <w:tcW w:w="935" w:type="dxa"/>
            <w:vMerge w:val="continue"/>
          </w:tcPr>
          <w:p w14:paraId="3764BFB8">
            <w:pPr>
              <w:adjustRightInd w:val="0"/>
              <w:snapToGrid w:val="0"/>
              <w:rPr>
                <w:rFonts w:asciiTheme="majorEastAsia" w:hAnsiTheme="majorEastAsia" w:eastAsiaTheme="majorEastAsia"/>
                <w:b/>
                <w:sz w:val="24"/>
                <w:szCs w:val="21"/>
              </w:rPr>
            </w:pPr>
          </w:p>
        </w:tc>
        <w:tc>
          <w:tcPr>
            <w:tcW w:w="7564" w:type="dxa"/>
            <w:gridSpan w:val="2"/>
          </w:tcPr>
          <w:p w14:paraId="78073591">
            <w:pPr>
              <w:rPr>
                <w:rFonts w:asciiTheme="majorEastAsia" w:hAnsiTheme="majorEastAsia" w:eastAsiaTheme="majorEastAsia"/>
                <w:szCs w:val="21"/>
              </w:rPr>
            </w:pPr>
            <w:r>
              <w:rPr>
                <w:rFonts w:hint="eastAsia" w:ascii="华文仿宋" w:hAnsi="华文仿宋" w:eastAsia="华文仿宋"/>
                <w:szCs w:val="21"/>
              </w:rPr>
              <w:t>10、急诊功能：</w:t>
            </w:r>
            <w:r>
              <w:rPr>
                <w:rFonts w:hint="eastAsia" w:ascii="华文仿宋" w:hAnsi="华文仿宋" w:eastAsia="华文仿宋"/>
                <w:szCs w:val="21"/>
                <w:highlight w:val="yellow"/>
              </w:rPr>
              <w:t>具备独立急诊位，随插随检；</w:t>
            </w:r>
          </w:p>
        </w:tc>
        <w:tc>
          <w:tcPr>
            <w:tcW w:w="817" w:type="dxa"/>
          </w:tcPr>
          <w:p w14:paraId="0AB883E6">
            <w:pPr>
              <w:adjustRightInd w:val="0"/>
              <w:snapToGrid w:val="0"/>
              <w:rPr>
                <w:rFonts w:asciiTheme="majorEastAsia" w:hAnsiTheme="majorEastAsia" w:eastAsiaTheme="majorEastAsia"/>
                <w:b/>
                <w:sz w:val="24"/>
                <w:szCs w:val="21"/>
              </w:rPr>
            </w:pPr>
          </w:p>
        </w:tc>
      </w:tr>
      <w:tr w14:paraId="3D91C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3DB3AD7">
            <w:pPr>
              <w:adjustRightInd w:val="0"/>
              <w:snapToGrid w:val="0"/>
              <w:rPr>
                <w:rFonts w:asciiTheme="majorEastAsia" w:hAnsiTheme="majorEastAsia" w:eastAsiaTheme="majorEastAsia"/>
                <w:b/>
                <w:sz w:val="24"/>
                <w:szCs w:val="21"/>
              </w:rPr>
            </w:pPr>
          </w:p>
        </w:tc>
        <w:tc>
          <w:tcPr>
            <w:tcW w:w="935" w:type="dxa"/>
            <w:vMerge w:val="continue"/>
          </w:tcPr>
          <w:p w14:paraId="60B57FFB">
            <w:pPr>
              <w:adjustRightInd w:val="0"/>
              <w:snapToGrid w:val="0"/>
              <w:rPr>
                <w:rFonts w:asciiTheme="majorEastAsia" w:hAnsiTheme="majorEastAsia" w:eastAsiaTheme="majorEastAsia"/>
                <w:b/>
                <w:sz w:val="24"/>
                <w:szCs w:val="21"/>
              </w:rPr>
            </w:pPr>
          </w:p>
        </w:tc>
        <w:tc>
          <w:tcPr>
            <w:tcW w:w="7564" w:type="dxa"/>
            <w:gridSpan w:val="2"/>
          </w:tcPr>
          <w:p w14:paraId="1EE0A3A3">
            <w:pPr>
              <w:adjustRightInd w:val="0"/>
              <w:snapToGrid w:val="0"/>
              <w:rPr>
                <w:rFonts w:asciiTheme="majorEastAsia" w:hAnsiTheme="majorEastAsia" w:eastAsiaTheme="majorEastAsia"/>
                <w:szCs w:val="21"/>
              </w:rPr>
            </w:pPr>
            <w:r>
              <w:rPr>
                <w:rFonts w:hint="eastAsia" w:ascii="华文仿宋" w:hAnsi="华文仿宋" w:eastAsia="华文仿宋"/>
                <w:szCs w:val="21"/>
              </w:rPr>
              <w:t>11、自动化程度：</w:t>
            </w:r>
            <w:r>
              <w:rPr>
                <w:rFonts w:hint="eastAsia" w:ascii="华文仿宋" w:hAnsi="华文仿宋" w:eastAsia="华文仿宋"/>
                <w:szCs w:val="21"/>
                <w:highlight w:val="yellow"/>
              </w:rPr>
              <w:t>支持原始管上样，自动摇匀、自动开盖、盖帽，不间断检测；</w:t>
            </w:r>
          </w:p>
        </w:tc>
        <w:tc>
          <w:tcPr>
            <w:tcW w:w="817" w:type="dxa"/>
          </w:tcPr>
          <w:p w14:paraId="3A1F12CF">
            <w:pPr>
              <w:adjustRightInd w:val="0"/>
              <w:snapToGrid w:val="0"/>
              <w:rPr>
                <w:rFonts w:asciiTheme="majorEastAsia" w:hAnsiTheme="majorEastAsia" w:eastAsiaTheme="majorEastAsia"/>
                <w:b/>
                <w:sz w:val="24"/>
                <w:szCs w:val="21"/>
              </w:rPr>
            </w:pPr>
          </w:p>
        </w:tc>
      </w:tr>
      <w:tr w14:paraId="29C08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1492F6F">
            <w:pPr>
              <w:adjustRightInd w:val="0"/>
              <w:snapToGrid w:val="0"/>
              <w:rPr>
                <w:rFonts w:asciiTheme="majorEastAsia" w:hAnsiTheme="majorEastAsia" w:eastAsiaTheme="majorEastAsia"/>
                <w:b/>
                <w:sz w:val="24"/>
                <w:szCs w:val="21"/>
              </w:rPr>
            </w:pPr>
          </w:p>
        </w:tc>
        <w:tc>
          <w:tcPr>
            <w:tcW w:w="935" w:type="dxa"/>
            <w:vMerge w:val="continue"/>
          </w:tcPr>
          <w:p w14:paraId="6F111C5E">
            <w:pPr>
              <w:adjustRightInd w:val="0"/>
              <w:snapToGrid w:val="0"/>
              <w:rPr>
                <w:rFonts w:asciiTheme="majorEastAsia" w:hAnsiTheme="majorEastAsia" w:eastAsiaTheme="majorEastAsia"/>
                <w:b/>
                <w:sz w:val="24"/>
                <w:szCs w:val="21"/>
              </w:rPr>
            </w:pPr>
          </w:p>
        </w:tc>
        <w:tc>
          <w:tcPr>
            <w:tcW w:w="7564" w:type="dxa"/>
            <w:gridSpan w:val="2"/>
          </w:tcPr>
          <w:p w14:paraId="5E55CCF5">
            <w:pPr>
              <w:rPr>
                <w:rFonts w:asciiTheme="majorEastAsia" w:hAnsiTheme="majorEastAsia" w:eastAsiaTheme="majorEastAsia"/>
                <w:szCs w:val="21"/>
                <w:highlight w:val="yellow"/>
              </w:rPr>
            </w:pPr>
            <w:r>
              <w:rPr>
                <w:rFonts w:hint="eastAsia" w:ascii="华文仿宋" w:hAnsi="华文仿宋" w:eastAsia="华文仿宋"/>
                <w:szCs w:val="21"/>
                <w:highlight w:val="yellow"/>
              </w:rPr>
              <w:t>12、数据传输：支持LIS/HIS系统双向数据传输；</w:t>
            </w:r>
          </w:p>
        </w:tc>
        <w:tc>
          <w:tcPr>
            <w:tcW w:w="817" w:type="dxa"/>
          </w:tcPr>
          <w:p w14:paraId="00ABE998">
            <w:pPr>
              <w:adjustRightInd w:val="0"/>
              <w:snapToGrid w:val="0"/>
              <w:rPr>
                <w:rFonts w:asciiTheme="majorEastAsia" w:hAnsiTheme="majorEastAsia" w:eastAsiaTheme="majorEastAsia"/>
                <w:b/>
                <w:sz w:val="24"/>
                <w:szCs w:val="21"/>
              </w:rPr>
            </w:pPr>
          </w:p>
        </w:tc>
      </w:tr>
      <w:tr w14:paraId="61831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0E30CBE">
            <w:pPr>
              <w:adjustRightInd w:val="0"/>
              <w:snapToGrid w:val="0"/>
              <w:rPr>
                <w:rFonts w:asciiTheme="majorEastAsia" w:hAnsiTheme="majorEastAsia" w:eastAsiaTheme="majorEastAsia"/>
                <w:b/>
                <w:sz w:val="24"/>
                <w:szCs w:val="21"/>
              </w:rPr>
            </w:pPr>
          </w:p>
        </w:tc>
        <w:tc>
          <w:tcPr>
            <w:tcW w:w="935" w:type="dxa"/>
            <w:vMerge w:val="continue"/>
          </w:tcPr>
          <w:p w14:paraId="24830DA6">
            <w:pPr>
              <w:adjustRightInd w:val="0"/>
              <w:snapToGrid w:val="0"/>
              <w:rPr>
                <w:rFonts w:asciiTheme="majorEastAsia" w:hAnsiTheme="majorEastAsia" w:eastAsiaTheme="majorEastAsia"/>
                <w:b/>
                <w:sz w:val="24"/>
                <w:szCs w:val="21"/>
              </w:rPr>
            </w:pPr>
          </w:p>
        </w:tc>
        <w:tc>
          <w:tcPr>
            <w:tcW w:w="7564" w:type="dxa"/>
            <w:gridSpan w:val="2"/>
          </w:tcPr>
          <w:p w14:paraId="52E44CE7">
            <w:pPr>
              <w:rPr>
                <w:rFonts w:asciiTheme="majorEastAsia" w:hAnsiTheme="majorEastAsia" w:eastAsiaTheme="majorEastAsia"/>
                <w:szCs w:val="21"/>
                <w:highlight w:val="yellow"/>
              </w:rPr>
            </w:pPr>
            <w:r>
              <w:rPr>
                <w:rFonts w:hint="eastAsia" w:ascii="华文仿宋" w:hAnsi="华文仿宋" w:eastAsia="华文仿宋"/>
                <w:szCs w:val="21"/>
                <w:highlight w:val="yellow"/>
              </w:rPr>
              <w:t>13、重复性：仪器重复测量的变异系数，在[0，100）mV量程内，CV≤10%；在[100，15000]mV量程内，CV≤2%；</w:t>
            </w:r>
          </w:p>
        </w:tc>
        <w:tc>
          <w:tcPr>
            <w:tcW w:w="817" w:type="dxa"/>
          </w:tcPr>
          <w:p w14:paraId="4186BD63">
            <w:pPr>
              <w:adjustRightInd w:val="0"/>
              <w:snapToGrid w:val="0"/>
              <w:rPr>
                <w:rFonts w:asciiTheme="majorEastAsia" w:hAnsiTheme="majorEastAsia" w:eastAsiaTheme="majorEastAsia"/>
                <w:b/>
                <w:sz w:val="24"/>
                <w:szCs w:val="21"/>
              </w:rPr>
            </w:pPr>
          </w:p>
        </w:tc>
      </w:tr>
      <w:tr w14:paraId="2136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C7FD923">
            <w:pPr>
              <w:adjustRightInd w:val="0"/>
              <w:snapToGrid w:val="0"/>
              <w:rPr>
                <w:rFonts w:asciiTheme="majorEastAsia" w:hAnsiTheme="majorEastAsia" w:eastAsiaTheme="majorEastAsia"/>
                <w:b/>
                <w:sz w:val="24"/>
                <w:szCs w:val="21"/>
              </w:rPr>
            </w:pPr>
          </w:p>
        </w:tc>
        <w:tc>
          <w:tcPr>
            <w:tcW w:w="935" w:type="dxa"/>
            <w:vMerge w:val="continue"/>
          </w:tcPr>
          <w:p w14:paraId="4918A7F5">
            <w:pPr>
              <w:adjustRightInd w:val="0"/>
              <w:snapToGrid w:val="0"/>
              <w:rPr>
                <w:rFonts w:asciiTheme="majorEastAsia" w:hAnsiTheme="majorEastAsia" w:eastAsiaTheme="majorEastAsia"/>
                <w:b/>
                <w:sz w:val="24"/>
                <w:szCs w:val="21"/>
              </w:rPr>
            </w:pPr>
          </w:p>
        </w:tc>
        <w:tc>
          <w:tcPr>
            <w:tcW w:w="7564" w:type="dxa"/>
            <w:gridSpan w:val="2"/>
          </w:tcPr>
          <w:p w14:paraId="649946AE">
            <w:pPr>
              <w:rPr>
                <w:rFonts w:asciiTheme="majorEastAsia" w:hAnsiTheme="majorEastAsia" w:eastAsiaTheme="majorEastAsia"/>
                <w:szCs w:val="21"/>
              </w:rPr>
            </w:pPr>
            <w:r>
              <w:rPr>
                <w:rFonts w:hint="eastAsia" w:ascii="华文仿宋" w:hAnsi="华文仿宋" w:eastAsia="华文仿宋"/>
                <w:szCs w:val="21"/>
              </w:rPr>
              <w:t>14、试剂保存方式：常温，无需冷藏；</w:t>
            </w:r>
          </w:p>
        </w:tc>
        <w:tc>
          <w:tcPr>
            <w:tcW w:w="817" w:type="dxa"/>
          </w:tcPr>
          <w:p w14:paraId="613BB216">
            <w:pPr>
              <w:adjustRightInd w:val="0"/>
              <w:snapToGrid w:val="0"/>
              <w:rPr>
                <w:rFonts w:asciiTheme="majorEastAsia" w:hAnsiTheme="majorEastAsia" w:eastAsiaTheme="majorEastAsia"/>
                <w:b/>
                <w:sz w:val="24"/>
                <w:szCs w:val="21"/>
              </w:rPr>
            </w:pPr>
          </w:p>
        </w:tc>
      </w:tr>
      <w:tr w14:paraId="22C5E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40850E0">
            <w:pPr>
              <w:adjustRightInd w:val="0"/>
              <w:snapToGrid w:val="0"/>
              <w:rPr>
                <w:rFonts w:asciiTheme="majorEastAsia" w:hAnsiTheme="majorEastAsia" w:eastAsiaTheme="majorEastAsia"/>
                <w:b/>
                <w:sz w:val="24"/>
                <w:szCs w:val="21"/>
              </w:rPr>
            </w:pPr>
          </w:p>
        </w:tc>
        <w:tc>
          <w:tcPr>
            <w:tcW w:w="935" w:type="dxa"/>
            <w:vMerge w:val="continue"/>
          </w:tcPr>
          <w:p w14:paraId="74EA9CAB">
            <w:pPr>
              <w:adjustRightInd w:val="0"/>
              <w:snapToGrid w:val="0"/>
              <w:rPr>
                <w:rFonts w:asciiTheme="majorEastAsia" w:hAnsiTheme="majorEastAsia" w:eastAsiaTheme="majorEastAsia"/>
                <w:b/>
                <w:sz w:val="24"/>
                <w:szCs w:val="21"/>
              </w:rPr>
            </w:pPr>
          </w:p>
        </w:tc>
        <w:tc>
          <w:tcPr>
            <w:tcW w:w="7564" w:type="dxa"/>
            <w:gridSpan w:val="2"/>
          </w:tcPr>
          <w:p w14:paraId="2CB34345">
            <w:pPr>
              <w:rPr>
                <w:rFonts w:asciiTheme="majorEastAsia" w:hAnsiTheme="majorEastAsia" w:eastAsiaTheme="majorEastAsia"/>
                <w:szCs w:val="21"/>
                <w:highlight w:val="yellow"/>
              </w:rPr>
            </w:pPr>
            <w:r>
              <w:rPr>
                <w:rFonts w:hint="eastAsia" w:ascii="华文仿宋" w:hAnsi="华文仿宋" w:eastAsia="华文仿宋"/>
                <w:szCs w:val="21"/>
              </w:rPr>
              <w:t>15、储存空间：可储存</w:t>
            </w:r>
            <w:r>
              <w:rPr>
                <w:rFonts w:hint="eastAsia" w:ascii="华文仿宋" w:hAnsi="华文仿宋" w:eastAsia="华文仿宋"/>
                <w:szCs w:val="21"/>
                <w:highlight w:val="yellow"/>
              </w:rPr>
              <w:t>≥100000</w:t>
            </w:r>
            <w:r>
              <w:rPr>
                <w:rFonts w:hint="eastAsia" w:ascii="华文仿宋" w:hAnsi="华文仿宋" w:eastAsia="华文仿宋"/>
                <w:szCs w:val="21"/>
              </w:rPr>
              <w:t>组样本测试结果，</w:t>
            </w:r>
            <w:r>
              <w:rPr>
                <w:rFonts w:hint="eastAsia" w:ascii="华文仿宋" w:hAnsi="华文仿宋" w:eastAsia="华文仿宋"/>
                <w:szCs w:val="21"/>
                <w:highlight w:val="yellow"/>
              </w:rPr>
              <w:t>可连接检验科管理系统（LIS）实现无限存储；</w:t>
            </w:r>
          </w:p>
        </w:tc>
        <w:tc>
          <w:tcPr>
            <w:tcW w:w="817" w:type="dxa"/>
          </w:tcPr>
          <w:p w14:paraId="048CAB6A">
            <w:pPr>
              <w:adjustRightInd w:val="0"/>
              <w:snapToGrid w:val="0"/>
              <w:rPr>
                <w:rFonts w:asciiTheme="majorEastAsia" w:hAnsiTheme="majorEastAsia" w:eastAsiaTheme="majorEastAsia"/>
                <w:b/>
                <w:sz w:val="24"/>
                <w:szCs w:val="21"/>
              </w:rPr>
            </w:pPr>
          </w:p>
        </w:tc>
      </w:tr>
      <w:tr w14:paraId="4FA45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55EC550">
            <w:pPr>
              <w:adjustRightInd w:val="0"/>
              <w:snapToGrid w:val="0"/>
              <w:rPr>
                <w:rFonts w:asciiTheme="majorEastAsia" w:hAnsiTheme="majorEastAsia" w:eastAsiaTheme="majorEastAsia"/>
                <w:b/>
                <w:sz w:val="24"/>
                <w:szCs w:val="21"/>
              </w:rPr>
            </w:pPr>
          </w:p>
        </w:tc>
        <w:tc>
          <w:tcPr>
            <w:tcW w:w="935" w:type="dxa"/>
            <w:vMerge w:val="continue"/>
          </w:tcPr>
          <w:p w14:paraId="76B540C1">
            <w:pPr>
              <w:adjustRightInd w:val="0"/>
              <w:snapToGrid w:val="0"/>
              <w:rPr>
                <w:rFonts w:asciiTheme="majorEastAsia" w:hAnsiTheme="majorEastAsia" w:eastAsiaTheme="majorEastAsia"/>
                <w:b/>
                <w:sz w:val="24"/>
                <w:szCs w:val="21"/>
              </w:rPr>
            </w:pPr>
          </w:p>
        </w:tc>
        <w:tc>
          <w:tcPr>
            <w:tcW w:w="7564" w:type="dxa"/>
            <w:gridSpan w:val="2"/>
          </w:tcPr>
          <w:p w14:paraId="6039417B">
            <w:pPr>
              <w:rPr>
                <w:rFonts w:asciiTheme="majorEastAsia" w:hAnsiTheme="majorEastAsia" w:eastAsiaTheme="majorEastAsia"/>
                <w:szCs w:val="21"/>
                <w:highlight w:val="yellow"/>
              </w:rPr>
            </w:pPr>
            <w:r>
              <w:rPr>
                <w:rFonts w:hint="eastAsia" w:ascii="华文仿宋" w:hAnsi="华文仿宋" w:eastAsia="华文仿宋"/>
                <w:szCs w:val="21"/>
              </w:rPr>
              <w:t>16、外接端口：USB接口 ；以太网口 ；</w:t>
            </w:r>
            <w:r>
              <w:rPr>
                <w:rFonts w:hint="eastAsia" w:ascii="华文仿宋" w:hAnsi="华文仿宋" w:eastAsia="华文仿宋"/>
                <w:szCs w:val="21"/>
                <w:highlight w:val="yellow"/>
              </w:rPr>
              <w:t>COM口；</w:t>
            </w:r>
          </w:p>
        </w:tc>
        <w:tc>
          <w:tcPr>
            <w:tcW w:w="817" w:type="dxa"/>
          </w:tcPr>
          <w:p w14:paraId="7123BA57">
            <w:pPr>
              <w:adjustRightInd w:val="0"/>
              <w:snapToGrid w:val="0"/>
              <w:rPr>
                <w:rFonts w:asciiTheme="majorEastAsia" w:hAnsiTheme="majorEastAsia" w:eastAsiaTheme="majorEastAsia"/>
                <w:b/>
                <w:sz w:val="24"/>
                <w:szCs w:val="21"/>
              </w:rPr>
            </w:pPr>
          </w:p>
        </w:tc>
      </w:tr>
      <w:tr w14:paraId="2B3D1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1A8C1F8">
            <w:pPr>
              <w:adjustRightInd w:val="0"/>
              <w:snapToGrid w:val="0"/>
              <w:rPr>
                <w:rFonts w:asciiTheme="majorEastAsia" w:hAnsiTheme="majorEastAsia" w:eastAsiaTheme="majorEastAsia"/>
                <w:b/>
                <w:sz w:val="24"/>
                <w:szCs w:val="21"/>
              </w:rPr>
            </w:pPr>
          </w:p>
        </w:tc>
        <w:tc>
          <w:tcPr>
            <w:tcW w:w="935" w:type="dxa"/>
            <w:vMerge w:val="continue"/>
          </w:tcPr>
          <w:p w14:paraId="16B03D5D">
            <w:pPr>
              <w:adjustRightInd w:val="0"/>
              <w:snapToGrid w:val="0"/>
              <w:rPr>
                <w:rFonts w:asciiTheme="majorEastAsia" w:hAnsiTheme="majorEastAsia" w:eastAsiaTheme="majorEastAsia"/>
                <w:b/>
                <w:sz w:val="24"/>
                <w:szCs w:val="21"/>
              </w:rPr>
            </w:pPr>
          </w:p>
        </w:tc>
        <w:tc>
          <w:tcPr>
            <w:tcW w:w="7564" w:type="dxa"/>
            <w:gridSpan w:val="2"/>
          </w:tcPr>
          <w:p w14:paraId="0F32C313">
            <w:pPr>
              <w:rPr>
                <w:rFonts w:asciiTheme="majorEastAsia" w:hAnsiTheme="majorEastAsia" w:eastAsiaTheme="majorEastAsia"/>
                <w:szCs w:val="21"/>
              </w:rPr>
            </w:pPr>
            <w:r>
              <w:rPr>
                <w:rFonts w:hint="eastAsia" w:ascii="华文仿宋" w:hAnsi="华文仿宋" w:eastAsia="华文仿宋"/>
                <w:szCs w:val="21"/>
                <w:highlight w:val="yellow"/>
              </w:rPr>
              <w:t>17、内置热敏打印机；自动打印、手动打印可选</w:t>
            </w:r>
            <w:r>
              <w:rPr>
                <w:rFonts w:hint="eastAsia" w:ascii="华文仿宋" w:hAnsi="华文仿宋" w:eastAsia="华文仿宋"/>
                <w:szCs w:val="21"/>
              </w:rPr>
              <w:t>；可以直连打印报告；</w:t>
            </w:r>
          </w:p>
        </w:tc>
        <w:tc>
          <w:tcPr>
            <w:tcW w:w="817" w:type="dxa"/>
          </w:tcPr>
          <w:p w14:paraId="3E290844">
            <w:pPr>
              <w:adjustRightInd w:val="0"/>
              <w:snapToGrid w:val="0"/>
              <w:rPr>
                <w:rFonts w:asciiTheme="majorEastAsia" w:hAnsiTheme="majorEastAsia" w:eastAsiaTheme="majorEastAsia"/>
                <w:b/>
                <w:sz w:val="24"/>
                <w:szCs w:val="21"/>
              </w:rPr>
            </w:pPr>
          </w:p>
        </w:tc>
      </w:tr>
      <w:tr w14:paraId="1E27F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B8A0830">
            <w:pPr>
              <w:adjustRightInd w:val="0"/>
              <w:snapToGrid w:val="0"/>
              <w:rPr>
                <w:rFonts w:asciiTheme="majorEastAsia" w:hAnsiTheme="majorEastAsia" w:eastAsiaTheme="majorEastAsia"/>
                <w:b/>
                <w:sz w:val="24"/>
                <w:szCs w:val="21"/>
              </w:rPr>
            </w:pPr>
          </w:p>
        </w:tc>
        <w:tc>
          <w:tcPr>
            <w:tcW w:w="935" w:type="dxa"/>
            <w:vMerge w:val="continue"/>
          </w:tcPr>
          <w:p w14:paraId="57772A48">
            <w:pPr>
              <w:adjustRightInd w:val="0"/>
              <w:snapToGrid w:val="0"/>
              <w:rPr>
                <w:rFonts w:asciiTheme="majorEastAsia" w:hAnsiTheme="majorEastAsia" w:eastAsiaTheme="majorEastAsia"/>
                <w:b/>
                <w:sz w:val="24"/>
                <w:szCs w:val="21"/>
              </w:rPr>
            </w:pPr>
          </w:p>
        </w:tc>
        <w:tc>
          <w:tcPr>
            <w:tcW w:w="7564" w:type="dxa"/>
            <w:gridSpan w:val="2"/>
          </w:tcPr>
          <w:p w14:paraId="0D5D404C">
            <w:pPr>
              <w:rPr>
                <w:rFonts w:asciiTheme="majorEastAsia" w:hAnsiTheme="majorEastAsia" w:eastAsiaTheme="majorEastAsia"/>
                <w:szCs w:val="21"/>
              </w:rPr>
            </w:pPr>
            <w:r>
              <w:rPr>
                <w:rFonts w:hint="eastAsia" w:ascii="华文仿宋" w:hAnsi="华文仿宋" w:eastAsia="华文仿宋"/>
                <w:szCs w:val="21"/>
                <w:highlight w:val="yellow"/>
              </w:rPr>
              <w:t>▲</w:t>
            </w:r>
            <w:r>
              <w:rPr>
                <w:rFonts w:ascii="华文仿宋" w:hAnsi="华文仿宋" w:eastAsia="华文仿宋"/>
                <w:szCs w:val="21"/>
                <w:highlight w:val="yellow"/>
              </w:rPr>
              <w:t>1</w:t>
            </w:r>
            <w:r>
              <w:rPr>
                <w:rFonts w:hint="eastAsia" w:ascii="华文仿宋" w:hAnsi="华文仿宋" w:eastAsia="华文仿宋"/>
                <w:szCs w:val="21"/>
                <w:highlight w:val="yellow"/>
              </w:rPr>
              <w:t>8、其他：无液路系统，无需清洗液以及倾倒废液。</w:t>
            </w:r>
          </w:p>
        </w:tc>
        <w:tc>
          <w:tcPr>
            <w:tcW w:w="817" w:type="dxa"/>
          </w:tcPr>
          <w:p w14:paraId="53926CA0">
            <w:pPr>
              <w:adjustRightInd w:val="0"/>
              <w:snapToGrid w:val="0"/>
              <w:rPr>
                <w:rFonts w:asciiTheme="majorEastAsia" w:hAnsiTheme="majorEastAsia" w:eastAsiaTheme="majorEastAsia"/>
                <w:b/>
                <w:sz w:val="24"/>
                <w:szCs w:val="21"/>
              </w:rPr>
            </w:pPr>
          </w:p>
        </w:tc>
      </w:tr>
      <w:tr w14:paraId="108CF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16A1C3F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38789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D19E96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07793DF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合同签订后并接采购人通知__30___日历日内。</w:t>
            </w:r>
          </w:p>
        </w:tc>
      </w:tr>
      <w:tr w14:paraId="4B93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A49F4B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69940E9C">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75C1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AEC93C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2DD83DE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7CCF5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1C927F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shd w:val="clear" w:color="auto" w:fill="auto"/>
            <w:vAlign w:val="top"/>
          </w:tcPr>
          <w:p w14:paraId="3650E491">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
                <w:bCs w:val="0"/>
                <w:szCs w:val="21"/>
              </w:rPr>
              <w:t>合同总价≥3万付款方式：</w:t>
            </w:r>
          </w:p>
          <w:p w14:paraId="1994B9A5">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Cs/>
                <w:szCs w:val="21"/>
              </w:rPr>
              <w:t>合同签订后三个工作日内，乙方将采购合同总价5%的履约保证金汇入甲方指定账户。货到清点、安装调试验收合格正常使用后，出具全额发票，甲方凭乙方提供的完整资料，自发票到达甲方财务之日起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，支付100%合同货款到乙方指定帐户。</w:t>
            </w:r>
          </w:p>
          <w:p w14:paraId="0804544A">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Cs/>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，甲方将履约保证金无息返还给乙方。</w:t>
            </w:r>
          </w:p>
          <w:p w14:paraId="5A1FED88">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
                <w:bCs w:val="0"/>
                <w:szCs w:val="21"/>
              </w:rPr>
              <w:t>合同总价＜3万付款方式：</w:t>
            </w:r>
          </w:p>
          <w:p w14:paraId="7DC9A10D">
            <w:pPr>
              <w:adjustRightInd w:val="0"/>
              <w:snapToGrid w:val="0"/>
              <w:rPr>
                <w:rFonts w:cs="Times New Roman" w:asciiTheme="majorEastAsia" w:hAnsiTheme="majorEastAsia" w:eastAsiaTheme="majorEastAsia"/>
                <w:b/>
                <w:kern w:val="2"/>
                <w:sz w:val="24"/>
                <w:szCs w:val="21"/>
                <w:lang w:val="en-US" w:eastAsia="zh-CN" w:bidi="ar-SA"/>
              </w:rPr>
            </w:pPr>
            <w:r>
              <w:rPr>
                <w:rFonts w:hint="eastAsia" w:asciiTheme="minorEastAsia" w:hAnsiTheme="minorEastAsia" w:eastAsiaTheme="minorEastAsia"/>
                <w:bCs/>
                <w:szCs w:val="21"/>
              </w:rPr>
              <w:t>货到清点、安装调试验收合格正常使用后，出具全额发票，甲方凭乙方提供的完整资料，自发票到达甲方财务之日起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，支付100%合同货款到乙方指定帐户。</w:t>
            </w:r>
          </w:p>
        </w:tc>
      </w:tr>
      <w:tr w14:paraId="4A2C0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F86E31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61941A0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1EECBA6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53FDA4C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00EB430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2488504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76528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A934FE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77E3CF8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24A5321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44238DD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409AD47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616435B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04C8F8C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7D74509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6DA259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11AB905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1E514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B05FA9D">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6A36C12E">
            <w:pPr>
              <w:adjustRightInd w:val="0"/>
              <w:snapToGrid w:val="0"/>
              <w:rPr>
                <w:rFonts w:asciiTheme="majorEastAsia" w:hAnsiTheme="majorEastAsia" w:eastAsiaTheme="majorEastAsia"/>
                <w:sz w:val="24"/>
                <w:szCs w:val="21"/>
              </w:rPr>
            </w:pPr>
          </w:p>
        </w:tc>
        <w:tc>
          <w:tcPr>
            <w:tcW w:w="8261" w:type="dxa"/>
            <w:gridSpan w:val="2"/>
          </w:tcPr>
          <w:p w14:paraId="55D20D2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终身  </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3973F35">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32A2D9D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053B6F9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1FBE33D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1F4FECE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3C33DEA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028A6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8EF7D0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287F51D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1A914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56C377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389A8AA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4F7DA64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548DB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78E1000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1E26796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29389ED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2ED1833B">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0CFEE90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5C9A5152">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3031B31C">
      <w:pPr>
        <w:pStyle w:val="3"/>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9"/>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0DC45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B2F441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5158E2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w:t>
            </w:r>
          </w:p>
          <w:p w14:paraId="49BAD0F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w:t>
            </w:r>
          </w:p>
          <w:p w14:paraId="64D580A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☑无配套耗材 </w:t>
            </w:r>
          </w:p>
        </w:tc>
      </w:tr>
      <w:tr w14:paraId="4BA6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1C37FBD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44D14F6C">
            <w:pPr>
              <w:adjustRightInd w:val="0"/>
              <w:snapToGrid w:val="0"/>
              <w:rPr>
                <w:rFonts w:asciiTheme="majorEastAsia" w:hAnsiTheme="majorEastAsia" w:eastAsiaTheme="majorEastAsia"/>
                <w:b/>
                <w:sz w:val="24"/>
                <w:szCs w:val="21"/>
              </w:rPr>
            </w:pPr>
            <w:bookmarkStart w:id="0" w:name="OLE_LINK2"/>
            <w:r>
              <w:rPr>
                <w:rFonts w:hint="eastAsia" w:asciiTheme="majorEastAsia" w:hAnsiTheme="majorEastAsia" w:eastAsiaTheme="majorEastAsia"/>
                <w:b/>
                <w:sz w:val="24"/>
                <w:szCs w:val="21"/>
              </w:rPr>
              <w:t>☑</w:t>
            </w:r>
            <w:bookmarkEnd w:id="0"/>
            <w:r>
              <w:rPr>
                <w:rFonts w:hint="eastAsia" w:asciiTheme="majorEastAsia" w:hAnsiTheme="majorEastAsia" w:eastAsiaTheme="majorEastAsia"/>
                <w:b/>
                <w:sz w:val="24"/>
                <w:szCs w:val="21"/>
              </w:rPr>
              <w:t>有配套试剂（是否专机专用：☑是 □否）（具体列明）：__</w:t>
            </w:r>
          </w:p>
          <w:p w14:paraId="2121B92A">
            <w:pPr>
              <w:numPr>
                <w:ilvl w:val="0"/>
                <w:numId w:val="2"/>
              </w:num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D-二聚体测定试剂盒(荧光免疫层析法)</w:t>
            </w:r>
          </w:p>
          <w:p w14:paraId="6EC917F3">
            <w:pPr>
              <w:numPr>
                <w:ilvl w:val="0"/>
                <w:numId w:val="2"/>
              </w:num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N-端脑利钠肽前体测定试剂盒(荧光免疫层析法)</w:t>
            </w:r>
          </w:p>
          <w:p w14:paraId="76741B11">
            <w:pPr>
              <w:numPr>
                <w:ilvl w:val="0"/>
                <w:numId w:val="2"/>
              </w:num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肌酸激酶同工酶/心肌肌钙蛋白I/肌红蛋白三合一测定试剂盒(荧光免疫层析法)</w:t>
            </w:r>
          </w:p>
          <w:p w14:paraId="2A6AA05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7F5A86F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p>
        </w:tc>
      </w:tr>
      <w:tr w14:paraId="0E1B6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5DAC851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1701F0A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□有（具体列明）：______________________☑无   </w:t>
            </w:r>
          </w:p>
        </w:tc>
      </w:tr>
      <w:tr w14:paraId="72D5A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0FFF11D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4908C78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239F07C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033DC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2A4C1C2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69CA01D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135219A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68A68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693BD00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40AE439F">
            <w:pPr>
              <w:adjustRightInd w:val="0"/>
              <w:snapToGrid w:val="0"/>
              <w:rPr>
                <w:rFonts w:ascii="宋体" w:hAnsi="宋体" w:cs="宋体"/>
                <w:bCs/>
                <w:color w:val="000000"/>
                <w:szCs w:val="21"/>
              </w:rPr>
            </w:pPr>
            <w:r>
              <w:rPr>
                <w:rFonts w:hint="eastAsia" w:ascii="宋体" w:hAnsi="宋体" w:cs="宋体"/>
                <w:bCs/>
                <w:color w:val="000000"/>
                <w:szCs w:val="21"/>
              </w:rPr>
              <w:t>8年</w:t>
            </w:r>
          </w:p>
        </w:tc>
      </w:tr>
      <w:tr w14:paraId="6B6AB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2CAAC45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43D7A61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3268D2A6">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2CAB7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70B8605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3092716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无</w:t>
            </w:r>
          </w:p>
        </w:tc>
      </w:tr>
    </w:tbl>
    <w:p w14:paraId="1FEE3A81">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40D63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4FDFBFD9">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54B6193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0003A7B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510FA14C">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517824B1">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138A876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233D3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3557BBE4">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4832E6E7">
            <w:pPr>
              <w:widowControl/>
              <w:adjustRightInd w:val="0"/>
              <w:snapToGrid w:val="0"/>
              <w:rPr>
                <w:rFonts w:cs="方正小标宋简体" w:asciiTheme="majorEastAsia" w:hAnsiTheme="majorEastAsia" w:eastAsiaTheme="majorEastAsia"/>
                <w:sz w:val="24"/>
              </w:rPr>
            </w:pPr>
          </w:p>
        </w:tc>
        <w:tc>
          <w:tcPr>
            <w:tcW w:w="2005" w:type="dxa"/>
          </w:tcPr>
          <w:p w14:paraId="7F28B328">
            <w:pPr>
              <w:widowControl/>
              <w:adjustRightInd w:val="0"/>
              <w:snapToGrid w:val="0"/>
              <w:rPr>
                <w:rFonts w:cs="方正小标宋简体" w:asciiTheme="majorEastAsia" w:hAnsiTheme="majorEastAsia" w:eastAsiaTheme="majorEastAsia"/>
                <w:sz w:val="24"/>
              </w:rPr>
            </w:pPr>
          </w:p>
        </w:tc>
        <w:tc>
          <w:tcPr>
            <w:tcW w:w="1843" w:type="dxa"/>
          </w:tcPr>
          <w:p w14:paraId="5EE40586">
            <w:pPr>
              <w:widowControl/>
              <w:adjustRightInd w:val="0"/>
              <w:snapToGrid w:val="0"/>
              <w:rPr>
                <w:rFonts w:cs="方正小标宋简体" w:asciiTheme="majorEastAsia" w:hAnsiTheme="majorEastAsia" w:eastAsiaTheme="majorEastAsia"/>
                <w:sz w:val="24"/>
              </w:rPr>
            </w:pPr>
          </w:p>
        </w:tc>
        <w:tc>
          <w:tcPr>
            <w:tcW w:w="1417" w:type="dxa"/>
          </w:tcPr>
          <w:p w14:paraId="5CB68562">
            <w:pPr>
              <w:widowControl/>
              <w:adjustRightInd w:val="0"/>
              <w:snapToGrid w:val="0"/>
              <w:rPr>
                <w:rFonts w:cs="方正小标宋简体" w:asciiTheme="majorEastAsia" w:hAnsiTheme="majorEastAsia" w:eastAsiaTheme="majorEastAsia"/>
                <w:sz w:val="24"/>
              </w:rPr>
            </w:pPr>
          </w:p>
        </w:tc>
        <w:tc>
          <w:tcPr>
            <w:tcW w:w="1560" w:type="dxa"/>
          </w:tcPr>
          <w:p w14:paraId="62DBAED7">
            <w:pPr>
              <w:widowControl/>
              <w:adjustRightInd w:val="0"/>
              <w:snapToGrid w:val="0"/>
              <w:rPr>
                <w:rFonts w:cs="方正小标宋简体" w:asciiTheme="majorEastAsia" w:hAnsiTheme="majorEastAsia" w:eastAsiaTheme="majorEastAsia"/>
                <w:sz w:val="24"/>
              </w:rPr>
            </w:pPr>
          </w:p>
        </w:tc>
      </w:tr>
    </w:tbl>
    <w:p w14:paraId="1BE5F0D2">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6D4D2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6320F963">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268DFD59">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5CF4FEF6">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2CDDD6E0">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23F45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72070ED3">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7C21A7E8">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7CE5BC0D">
            <w:pPr>
              <w:widowControl/>
              <w:jc w:val="center"/>
              <w:rPr>
                <w:rFonts w:cs="方正小标宋简体" w:asciiTheme="majorEastAsia" w:hAnsiTheme="majorEastAsia" w:eastAsiaTheme="majorEastAsia"/>
                <w:sz w:val="24"/>
              </w:rPr>
            </w:pPr>
          </w:p>
        </w:tc>
        <w:tc>
          <w:tcPr>
            <w:tcW w:w="2605" w:type="dxa"/>
            <w:vAlign w:val="center"/>
          </w:tcPr>
          <w:p w14:paraId="7DA58DEA">
            <w:pPr>
              <w:widowControl/>
              <w:jc w:val="center"/>
              <w:rPr>
                <w:rFonts w:cs="方正小标宋简体" w:asciiTheme="majorEastAsia" w:hAnsiTheme="majorEastAsia" w:eastAsiaTheme="majorEastAsia"/>
                <w:sz w:val="24"/>
              </w:rPr>
            </w:pPr>
          </w:p>
        </w:tc>
      </w:tr>
    </w:tbl>
    <w:p w14:paraId="496CE740">
      <w:pPr>
        <w:rPr>
          <w:rFonts w:cs="方正小标宋简体" w:asciiTheme="majorEastAsia" w:hAnsiTheme="majorEastAsia" w:eastAsiaTheme="majorEastAsia"/>
          <w:sz w:val="36"/>
          <w:szCs w:val="36"/>
        </w:rPr>
      </w:pPr>
    </w:p>
    <w:p w14:paraId="1DD8918D">
      <w:pPr>
        <w:rPr>
          <w:rFonts w:cs="方正小标宋简体" w:asciiTheme="majorEastAsia" w:hAnsiTheme="majorEastAsia" w:eastAsiaTheme="majorEastAsia"/>
          <w:sz w:val="36"/>
          <w:szCs w:val="36"/>
        </w:rPr>
      </w:pPr>
    </w:p>
    <w:tbl>
      <w:tblPr>
        <w:tblStyle w:val="9"/>
        <w:tblW w:w="10380" w:type="dxa"/>
        <w:tblInd w:w="-1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37"/>
        <w:gridCol w:w="978"/>
        <w:gridCol w:w="989"/>
        <w:gridCol w:w="2390"/>
        <w:gridCol w:w="1032"/>
        <w:gridCol w:w="1170"/>
        <w:gridCol w:w="1545"/>
        <w:gridCol w:w="1439"/>
      </w:tblGrid>
      <w:tr w14:paraId="6AD99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1" w:hRule="atLeast"/>
        </w:trPr>
        <w:tc>
          <w:tcPr>
            <w:tcW w:w="837" w:type="dxa"/>
            <w:shd w:val="clear" w:color="auto" w:fill="auto"/>
            <w:noWrap/>
            <w:vAlign w:val="center"/>
          </w:tcPr>
          <w:p w14:paraId="55962DC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项目序号</w:t>
            </w:r>
          </w:p>
        </w:tc>
        <w:tc>
          <w:tcPr>
            <w:tcW w:w="978" w:type="dxa"/>
            <w:shd w:val="clear" w:color="auto" w:fill="auto"/>
            <w:vAlign w:val="center"/>
          </w:tcPr>
          <w:p w14:paraId="1CAE9FD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申请科室</w:t>
            </w:r>
          </w:p>
        </w:tc>
        <w:tc>
          <w:tcPr>
            <w:tcW w:w="989" w:type="dxa"/>
            <w:shd w:val="clear" w:color="auto" w:fill="auto"/>
            <w:vAlign w:val="center"/>
          </w:tcPr>
          <w:p w14:paraId="7353BEF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项目名称</w:t>
            </w:r>
          </w:p>
        </w:tc>
        <w:tc>
          <w:tcPr>
            <w:tcW w:w="2390" w:type="dxa"/>
            <w:shd w:val="clear" w:color="auto" w:fill="auto"/>
            <w:vAlign w:val="center"/>
          </w:tcPr>
          <w:p w14:paraId="7E8D4C2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产品名称(参考)</w:t>
            </w:r>
          </w:p>
        </w:tc>
        <w:tc>
          <w:tcPr>
            <w:tcW w:w="1032" w:type="dxa"/>
            <w:shd w:val="clear" w:color="auto" w:fill="auto"/>
            <w:vAlign w:val="center"/>
          </w:tcPr>
          <w:p w14:paraId="5F66C50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建议规格</w:t>
            </w:r>
          </w:p>
        </w:tc>
        <w:tc>
          <w:tcPr>
            <w:tcW w:w="1170" w:type="dxa"/>
            <w:shd w:val="clear" w:color="auto" w:fill="auto"/>
            <w:vAlign w:val="center"/>
          </w:tcPr>
          <w:p w14:paraId="1A1FB46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预估年用量</w:t>
            </w:r>
          </w:p>
        </w:tc>
        <w:tc>
          <w:tcPr>
            <w:tcW w:w="1545" w:type="dxa"/>
            <w:shd w:val="clear" w:color="auto" w:fill="auto"/>
            <w:vAlign w:val="center"/>
          </w:tcPr>
          <w:p w14:paraId="15F69FE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每单位预算价</w:t>
            </w:r>
          </w:p>
        </w:tc>
        <w:tc>
          <w:tcPr>
            <w:tcW w:w="1439" w:type="dxa"/>
            <w:shd w:val="clear" w:color="auto" w:fill="auto"/>
            <w:vAlign w:val="center"/>
          </w:tcPr>
          <w:p w14:paraId="09214F9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每人份预算价</w:t>
            </w:r>
          </w:p>
        </w:tc>
      </w:tr>
      <w:tr w14:paraId="3EC2E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0" w:hRule="atLeast"/>
        </w:trPr>
        <w:tc>
          <w:tcPr>
            <w:tcW w:w="837" w:type="dxa"/>
            <w:shd w:val="clear" w:color="auto" w:fill="auto"/>
            <w:vAlign w:val="center"/>
          </w:tcPr>
          <w:p w14:paraId="36AF688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1</w:t>
            </w:r>
          </w:p>
        </w:tc>
        <w:tc>
          <w:tcPr>
            <w:tcW w:w="978" w:type="dxa"/>
            <w:vMerge w:val="restart"/>
            <w:shd w:val="clear" w:color="auto" w:fill="auto"/>
            <w:vAlign w:val="center"/>
          </w:tcPr>
          <w:p w14:paraId="1EC2597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 xml:space="preserve">心脏大血管外科 </w:t>
            </w:r>
          </w:p>
        </w:tc>
        <w:tc>
          <w:tcPr>
            <w:tcW w:w="989" w:type="dxa"/>
            <w:vMerge w:val="restart"/>
            <w:shd w:val="clear" w:color="auto" w:fill="auto"/>
            <w:vAlign w:val="center"/>
          </w:tcPr>
          <w:p w14:paraId="4C697A6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荧光免疫定量分析仪</w:t>
            </w:r>
          </w:p>
        </w:tc>
        <w:tc>
          <w:tcPr>
            <w:tcW w:w="2390" w:type="dxa"/>
            <w:shd w:val="clear" w:color="auto" w:fill="auto"/>
            <w:vAlign w:val="center"/>
          </w:tcPr>
          <w:p w14:paraId="2289A08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D-二聚体测定试剂盒(荧光免疫层析法)</w:t>
            </w:r>
          </w:p>
        </w:tc>
        <w:tc>
          <w:tcPr>
            <w:tcW w:w="1032" w:type="dxa"/>
            <w:shd w:val="clear" w:color="auto" w:fill="auto"/>
            <w:vAlign w:val="center"/>
          </w:tcPr>
          <w:p w14:paraId="544D85E8">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盒</w:t>
            </w:r>
          </w:p>
        </w:tc>
        <w:tc>
          <w:tcPr>
            <w:tcW w:w="1170" w:type="dxa"/>
            <w:vMerge w:val="restart"/>
            <w:shd w:val="clear" w:color="auto" w:fill="auto"/>
            <w:vAlign w:val="center"/>
          </w:tcPr>
          <w:p w14:paraId="3BC87BDF">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p>
        </w:tc>
        <w:tc>
          <w:tcPr>
            <w:tcW w:w="1545" w:type="dxa"/>
            <w:vMerge w:val="restart"/>
            <w:shd w:val="clear" w:color="auto" w:fill="auto"/>
            <w:vAlign w:val="center"/>
          </w:tcPr>
          <w:p w14:paraId="73C9C4A3">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rPr>
            </w:pPr>
            <w:r>
              <w:rPr>
                <w:rFonts w:hint="eastAsia" w:ascii="宋体" w:hAnsi="宋体" w:eastAsia="宋体" w:cs="宋体"/>
                <w:b w:val="0"/>
                <w:bCs w:val="0"/>
                <w:i w:val="0"/>
                <w:iCs w:val="0"/>
                <w:color w:val="000000"/>
                <w:sz w:val="18"/>
                <w:szCs w:val="18"/>
                <w:u w:val="none"/>
                <w:lang w:val="en-US" w:eastAsia="zh-CN"/>
              </w:rPr>
              <w:t>340/2880</w:t>
            </w:r>
          </w:p>
        </w:tc>
        <w:tc>
          <w:tcPr>
            <w:tcW w:w="1439" w:type="dxa"/>
            <w:shd w:val="clear" w:color="auto" w:fill="auto"/>
            <w:noWrap/>
            <w:vAlign w:val="center"/>
          </w:tcPr>
          <w:p w14:paraId="365F13A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r>
      <w:tr w14:paraId="17154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0" w:hRule="atLeast"/>
        </w:trPr>
        <w:tc>
          <w:tcPr>
            <w:tcW w:w="837" w:type="dxa"/>
            <w:shd w:val="clear" w:color="auto" w:fill="auto"/>
            <w:vAlign w:val="center"/>
          </w:tcPr>
          <w:p w14:paraId="47E543A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2</w:t>
            </w:r>
          </w:p>
        </w:tc>
        <w:tc>
          <w:tcPr>
            <w:tcW w:w="978" w:type="dxa"/>
            <w:vMerge w:val="continue"/>
            <w:shd w:val="clear" w:color="auto" w:fill="auto"/>
            <w:vAlign w:val="center"/>
          </w:tcPr>
          <w:p w14:paraId="34AB8BA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89" w:type="dxa"/>
            <w:vMerge w:val="continue"/>
            <w:shd w:val="clear" w:color="auto" w:fill="auto"/>
            <w:vAlign w:val="center"/>
          </w:tcPr>
          <w:p w14:paraId="295AC7D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2390" w:type="dxa"/>
            <w:shd w:val="clear" w:color="auto" w:fill="auto"/>
            <w:vAlign w:val="center"/>
          </w:tcPr>
          <w:p w14:paraId="63F2799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N-端脑利钠肽前体测定试剂盒(荧光免疫层析法)</w:t>
            </w:r>
          </w:p>
        </w:tc>
        <w:tc>
          <w:tcPr>
            <w:tcW w:w="1032" w:type="dxa"/>
            <w:shd w:val="clear" w:color="auto" w:fill="auto"/>
            <w:vAlign w:val="center"/>
          </w:tcPr>
          <w:p w14:paraId="5E22A811">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盒</w:t>
            </w:r>
          </w:p>
        </w:tc>
        <w:tc>
          <w:tcPr>
            <w:tcW w:w="1170" w:type="dxa"/>
            <w:vMerge w:val="continue"/>
            <w:shd w:val="clear" w:color="auto" w:fill="auto"/>
            <w:vAlign w:val="center"/>
          </w:tcPr>
          <w:p w14:paraId="08314B0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545" w:type="dxa"/>
            <w:vMerge w:val="continue"/>
            <w:shd w:val="clear" w:color="auto" w:fill="auto"/>
            <w:vAlign w:val="center"/>
          </w:tcPr>
          <w:p w14:paraId="510D14A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39" w:type="dxa"/>
            <w:shd w:val="clear" w:color="auto" w:fill="auto"/>
            <w:noWrap/>
            <w:vAlign w:val="center"/>
          </w:tcPr>
          <w:p w14:paraId="57E21B8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bookmarkStart w:id="1" w:name="_GoBack"/>
            <w:bookmarkEnd w:id="1"/>
          </w:p>
        </w:tc>
      </w:tr>
      <w:tr w14:paraId="4AF55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0" w:hRule="atLeast"/>
        </w:trPr>
        <w:tc>
          <w:tcPr>
            <w:tcW w:w="837" w:type="dxa"/>
            <w:shd w:val="clear" w:color="auto" w:fill="auto"/>
            <w:vAlign w:val="center"/>
          </w:tcPr>
          <w:p w14:paraId="7F36AFC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3</w:t>
            </w:r>
          </w:p>
        </w:tc>
        <w:tc>
          <w:tcPr>
            <w:tcW w:w="978" w:type="dxa"/>
            <w:vMerge w:val="continue"/>
            <w:shd w:val="clear" w:color="auto" w:fill="auto"/>
            <w:vAlign w:val="center"/>
          </w:tcPr>
          <w:p w14:paraId="03D2ED0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89" w:type="dxa"/>
            <w:vMerge w:val="continue"/>
            <w:shd w:val="clear" w:color="auto" w:fill="auto"/>
            <w:vAlign w:val="center"/>
          </w:tcPr>
          <w:p w14:paraId="3271694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2390" w:type="dxa"/>
            <w:shd w:val="clear" w:color="auto" w:fill="auto"/>
            <w:vAlign w:val="center"/>
          </w:tcPr>
          <w:p w14:paraId="3BE9ADF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3.肌酸激酶同工酶/心肌肌钙蛋白I/肌红蛋白三合一测定试剂盒(荧光免疫层析法)</w:t>
            </w:r>
          </w:p>
        </w:tc>
        <w:tc>
          <w:tcPr>
            <w:tcW w:w="1032" w:type="dxa"/>
            <w:shd w:val="clear" w:color="auto" w:fill="auto"/>
            <w:vAlign w:val="center"/>
          </w:tcPr>
          <w:p w14:paraId="62F619E6">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盒</w:t>
            </w:r>
          </w:p>
        </w:tc>
        <w:tc>
          <w:tcPr>
            <w:tcW w:w="1170" w:type="dxa"/>
            <w:vMerge w:val="continue"/>
            <w:shd w:val="clear" w:color="auto" w:fill="auto"/>
            <w:vAlign w:val="center"/>
          </w:tcPr>
          <w:p w14:paraId="62952E9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545" w:type="dxa"/>
            <w:vMerge w:val="continue"/>
            <w:shd w:val="clear" w:color="auto" w:fill="auto"/>
            <w:vAlign w:val="center"/>
          </w:tcPr>
          <w:p w14:paraId="1E64956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39" w:type="dxa"/>
            <w:shd w:val="clear" w:color="auto" w:fill="auto"/>
            <w:noWrap/>
            <w:vAlign w:val="center"/>
          </w:tcPr>
          <w:p w14:paraId="5588BAD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r>
    </w:tbl>
    <w:p w14:paraId="5942900C">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6A809DA3-7B24-490F-903F-02072AD794FF}"/>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embedRegular r:id="rId2" w:fontKey="{9EF5C515-B701-4677-A658-D9B0AD5F574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6B234CC3">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06F43CF6">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217410"/>
    <w:multiLevelType w:val="singleLevel"/>
    <w:tmpl w:val="45217410"/>
    <w:lvl w:ilvl="0" w:tentative="0">
      <w:start w:val="1"/>
      <w:numFmt w:val="decimal"/>
      <w:lvlText w:val="%1."/>
      <w:lvlJc w:val="left"/>
      <w:pPr>
        <w:tabs>
          <w:tab w:val="left" w:pos="312"/>
        </w:tabs>
      </w:p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76341"/>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14"/>
    <w:rsid w:val="00147AA8"/>
    <w:rsid w:val="00147DE0"/>
    <w:rsid w:val="00162C8C"/>
    <w:rsid w:val="00164210"/>
    <w:rsid w:val="0017347E"/>
    <w:rsid w:val="00173505"/>
    <w:rsid w:val="001755A1"/>
    <w:rsid w:val="0018628F"/>
    <w:rsid w:val="001961BC"/>
    <w:rsid w:val="001B112F"/>
    <w:rsid w:val="001B29FF"/>
    <w:rsid w:val="001F45BE"/>
    <w:rsid w:val="001F5D4E"/>
    <w:rsid w:val="00201CE8"/>
    <w:rsid w:val="00207531"/>
    <w:rsid w:val="00213A4E"/>
    <w:rsid w:val="00214240"/>
    <w:rsid w:val="0022066A"/>
    <w:rsid w:val="00223188"/>
    <w:rsid w:val="002243DF"/>
    <w:rsid w:val="00236C0A"/>
    <w:rsid w:val="0024191C"/>
    <w:rsid w:val="00244C7F"/>
    <w:rsid w:val="0025292B"/>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3E75BF"/>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66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3637E"/>
    <w:rsid w:val="00651D42"/>
    <w:rsid w:val="00654133"/>
    <w:rsid w:val="00662021"/>
    <w:rsid w:val="00662B11"/>
    <w:rsid w:val="006C7CF0"/>
    <w:rsid w:val="006D3D0D"/>
    <w:rsid w:val="006D571D"/>
    <w:rsid w:val="007024B9"/>
    <w:rsid w:val="007130B5"/>
    <w:rsid w:val="00716C4F"/>
    <w:rsid w:val="007246DD"/>
    <w:rsid w:val="007340F4"/>
    <w:rsid w:val="0074512E"/>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81345"/>
    <w:rsid w:val="00A903C7"/>
    <w:rsid w:val="00AA4B4A"/>
    <w:rsid w:val="00AA6962"/>
    <w:rsid w:val="00AB2610"/>
    <w:rsid w:val="00AF5FA9"/>
    <w:rsid w:val="00AF7A87"/>
    <w:rsid w:val="00B01564"/>
    <w:rsid w:val="00B06C01"/>
    <w:rsid w:val="00B21F51"/>
    <w:rsid w:val="00B22795"/>
    <w:rsid w:val="00B25EF8"/>
    <w:rsid w:val="00B601A8"/>
    <w:rsid w:val="00B63792"/>
    <w:rsid w:val="00B63890"/>
    <w:rsid w:val="00B74119"/>
    <w:rsid w:val="00B82233"/>
    <w:rsid w:val="00BA17A1"/>
    <w:rsid w:val="00BA5B17"/>
    <w:rsid w:val="00BC4EC7"/>
    <w:rsid w:val="00BC5AE8"/>
    <w:rsid w:val="00BF1CC2"/>
    <w:rsid w:val="00BF69AA"/>
    <w:rsid w:val="00C03748"/>
    <w:rsid w:val="00C05356"/>
    <w:rsid w:val="00C11198"/>
    <w:rsid w:val="00C13828"/>
    <w:rsid w:val="00C14595"/>
    <w:rsid w:val="00C32BEC"/>
    <w:rsid w:val="00C35949"/>
    <w:rsid w:val="00C46532"/>
    <w:rsid w:val="00C52EBE"/>
    <w:rsid w:val="00C55020"/>
    <w:rsid w:val="00C619DD"/>
    <w:rsid w:val="00C67D6C"/>
    <w:rsid w:val="00C77FD8"/>
    <w:rsid w:val="00CE4584"/>
    <w:rsid w:val="00CF09E5"/>
    <w:rsid w:val="00D001A5"/>
    <w:rsid w:val="00D05083"/>
    <w:rsid w:val="00D5343F"/>
    <w:rsid w:val="00D54D59"/>
    <w:rsid w:val="00D647C2"/>
    <w:rsid w:val="00D976F6"/>
    <w:rsid w:val="00DA6EC9"/>
    <w:rsid w:val="00DB1E59"/>
    <w:rsid w:val="00DB4D7A"/>
    <w:rsid w:val="00DB528F"/>
    <w:rsid w:val="00DC4CC7"/>
    <w:rsid w:val="00DC7DA0"/>
    <w:rsid w:val="00DD1FEE"/>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25C9"/>
    <w:rsid w:val="00FB421E"/>
    <w:rsid w:val="00FC40CA"/>
    <w:rsid w:val="00FD0656"/>
    <w:rsid w:val="00FD23ED"/>
    <w:rsid w:val="00FF30DB"/>
    <w:rsid w:val="03F52AA7"/>
    <w:rsid w:val="042721AC"/>
    <w:rsid w:val="047A5783"/>
    <w:rsid w:val="0611217C"/>
    <w:rsid w:val="07AE3385"/>
    <w:rsid w:val="0F8E7447"/>
    <w:rsid w:val="0FB72360"/>
    <w:rsid w:val="10B9383C"/>
    <w:rsid w:val="119B6051"/>
    <w:rsid w:val="12A25084"/>
    <w:rsid w:val="134C478E"/>
    <w:rsid w:val="142B2292"/>
    <w:rsid w:val="1518415A"/>
    <w:rsid w:val="153E45AB"/>
    <w:rsid w:val="15FB47D0"/>
    <w:rsid w:val="19A66D0D"/>
    <w:rsid w:val="1A385FE8"/>
    <w:rsid w:val="1E12700E"/>
    <w:rsid w:val="1EAA6572"/>
    <w:rsid w:val="21971856"/>
    <w:rsid w:val="21F93D33"/>
    <w:rsid w:val="22660448"/>
    <w:rsid w:val="22E10C1D"/>
    <w:rsid w:val="257858B7"/>
    <w:rsid w:val="269D1654"/>
    <w:rsid w:val="28E05C4D"/>
    <w:rsid w:val="2B252436"/>
    <w:rsid w:val="2F9160DC"/>
    <w:rsid w:val="32CB1DE7"/>
    <w:rsid w:val="34A264AC"/>
    <w:rsid w:val="359B56E2"/>
    <w:rsid w:val="366D6BB6"/>
    <w:rsid w:val="3C9F32D2"/>
    <w:rsid w:val="3EB2662C"/>
    <w:rsid w:val="3FF57B44"/>
    <w:rsid w:val="421849E3"/>
    <w:rsid w:val="445F60B6"/>
    <w:rsid w:val="46115240"/>
    <w:rsid w:val="473A4323"/>
    <w:rsid w:val="4CD4385F"/>
    <w:rsid w:val="4E280CF3"/>
    <w:rsid w:val="566D4594"/>
    <w:rsid w:val="57DA4475"/>
    <w:rsid w:val="58242AE0"/>
    <w:rsid w:val="58AB396B"/>
    <w:rsid w:val="5BDE3A84"/>
    <w:rsid w:val="5C483C8E"/>
    <w:rsid w:val="5CED5219"/>
    <w:rsid w:val="5DE80312"/>
    <w:rsid w:val="60EE73CE"/>
    <w:rsid w:val="663B31C1"/>
    <w:rsid w:val="66AC0259"/>
    <w:rsid w:val="67EE0AE5"/>
    <w:rsid w:val="6AFD60D5"/>
    <w:rsid w:val="6B356E8B"/>
    <w:rsid w:val="6C7F4402"/>
    <w:rsid w:val="6CB26586"/>
    <w:rsid w:val="6E674C98"/>
    <w:rsid w:val="6F633413"/>
    <w:rsid w:val="6F9E571F"/>
    <w:rsid w:val="73374A1C"/>
    <w:rsid w:val="738F7392"/>
    <w:rsid w:val="762C283F"/>
    <w:rsid w:val="767D5D1E"/>
    <w:rsid w:val="76E03ABB"/>
    <w:rsid w:val="79386064"/>
    <w:rsid w:val="7A6F030F"/>
    <w:rsid w:val="7A89169D"/>
    <w:rsid w:val="7B62386D"/>
    <w:rsid w:val="7C0641F8"/>
    <w:rsid w:val="7D226471"/>
    <w:rsid w:val="7DFFD6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next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5255</Words>
  <Characters>5517</Characters>
  <Lines>39</Lines>
  <Paragraphs>11</Paragraphs>
  <TotalTime>3</TotalTime>
  <ScaleCrop>false</ScaleCrop>
  <LinksUpToDate>false</LinksUpToDate>
  <CharactersWithSpaces>5602</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2025-09-15T02:00:00Z</dcterms:created>
  <dc:creator>陈蕾</dc:creator>
  <cp:lastModifiedBy>YU</cp:lastModifiedBy>
  <cp:lastPrinted>2025-08-27T02:11:00Z</cp:lastPrinted>
  <dcterms:modified xsi:type="dcterms:W3CDTF">2026-02-06T09:51:22Z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eyJoZGlkIjoiY2Q3MmEwNjA5YTM1NTVkNjA1MTE4NTFjOGQ0YjlkMGIiLCJ1c2VySWQiOiI1NjcwNTQxMTcifQ==</vt:lpwstr>
  </property>
  <property fmtid="{D5CDD505-2E9C-101B-9397-08002B2CF9AE}" pid="4" name="ICV">
    <vt:lpwstr>F09E26FD2BBF108AD40F52687118548C_43</vt:lpwstr>
  </property>
</Properties>
</file>